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5A445C" w14:textId="77777777" w:rsidR="00E8453A" w:rsidRPr="009C039C" w:rsidRDefault="00E8453A">
      <w:pPr>
        <w:widowControl w:val="0"/>
        <w:spacing w:line="120" w:lineRule="exact"/>
        <w:rPr>
          <w:rFonts w:ascii="Times New Roman" w:hAnsi="Times New Roman" w:cs="Times New Roman"/>
          <w:sz w:val="24"/>
          <w:szCs w:val="24"/>
        </w:rPr>
      </w:pPr>
    </w:p>
    <w:p w14:paraId="76FD5C34" w14:textId="77777777" w:rsidR="00443293" w:rsidRPr="009C039C" w:rsidRDefault="00E8453A" w:rsidP="00443293">
      <w:pPr>
        <w:widowControl w:val="0"/>
        <w:tabs>
          <w:tab w:val="left" w:pos="360"/>
        </w:tabs>
        <w:rPr>
          <w:rFonts w:ascii="Times New Roman" w:hAnsi="Times New Roman" w:cs="Times New Roman"/>
          <w:sz w:val="24"/>
          <w:szCs w:val="24"/>
        </w:rPr>
      </w:pPr>
      <w:r w:rsidRPr="009C039C">
        <w:rPr>
          <w:rFonts w:ascii="Times New Roman" w:hAnsi="Times New Roman" w:cs="Times New Roman"/>
          <w:sz w:val="24"/>
          <w:szCs w:val="24"/>
        </w:rPr>
        <w:tab/>
      </w:r>
    </w:p>
    <w:p w14:paraId="70C72E79" w14:textId="77777777" w:rsidR="00443293" w:rsidRPr="009C039C" w:rsidRDefault="00443293" w:rsidP="00443293">
      <w:pPr>
        <w:widowControl w:val="0"/>
        <w:tabs>
          <w:tab w:val="left" w:pos="360"/>
          <w:tab w:val="right" w:pos="10620"/>
        </w:tabs>
        <w:rPr>
          <w:rFonts w:ascii="Times New Roman" w:hAnsi="Times New Roman" w:cs="Times New Roman"/>
          <w:sz w:val="24"/>
          <w:szCs w:val="24"/>
        </w:rPr>
      </w:pPr>
      <w:r w:rsidRPr="009C039C">
        <w:rPr>
          <w:rFonts w:ascii="Times New Roman" w:hAnsi="Times New Roman" w:cs="Times New Roman"/>
          <w:sz w:val="24"/>
          <w:szCs w:val="24"/>
        </w:rPr>
        <w:tab/>
      </w:r>
      <w:r w:rsidR="00133761" w:rsidRPr="001D467F">
        <w:rPr>
          <w:rFonts w:ascii="Times New Roman" w:hAnsi="Times New Roman" w:cs="Times New Roman"/>
          <w:noProof/>
          <w:sz w:val="24"/>
          <w:szCs w:val="24"/>
        </w:rPr>
        <w:drawing>
          <wp:inline distT="0" distB="0" distL="0" distR="0" wp14:anchorId="2720E19E" wp14:editId="337C3C12">
            <wp:extent cx="2181225" cy="7239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14:paraId="244ED444" w14:textId="77777777" w:rsidR="00E8453A" w:rsidRPr="009C039C" w:rsidRDefault="00E8453A">
      <w:pPr>
        <w:widowControl w:val="0"/>
        <w:tabs>
          <w:tab w:val="left" w:pos="360"/>
        </w:tabs>
        <w:rPr>
          <w:rFonts w:ascii="Times New Roman" w:hAnsi="Times New Roman" w:cs="Times New Roman"/>
          <w:sz w:val="24"/>
          <w:szCs w:val="24"/>
        </w:rPr>
      </w:pPr>
    </w:p>
    <w:p w14:paraId="7F31F55D" w14:textId="77777777" w:rsidR="00E8453A" w:rsidRDefault="00E8453A">
      <w:pPr>
        <w:widowControl w:val="0"/>
        <w:spacing w:line="437" w:lineRule="exact"/>
        <w:rPr>
          <w:rFonts w:ascii="Times New Roman" w:hAnsi="Times New Roman" w:cs="Times New Roman"/>
          <w:sz w:val="24"/>
          <w:szCs w:val="24"/>
        </w:rPr>
      </w:pPr>
    </w:p>
    <w:p w14:paraId="3A9EE79F" w14:textId="77777777" w:rsidR="000961F9" w:rsidRPr="009C039C" w:rsidRDefault="000961F9">
      <w:pPr>
        <w:widowControl w:val="0"/>
        <w:spacing w:line="437" w:lineRule="exact"/>
        <w:rPr>
          <w:rFonts w:ascii="Times New Roman" w:hAnsi="Times New Roman" w:cs="Times New Roman"/>
          <w:sz w:val="24"/>
          <w:szCs w:val="24"/>
        </w:rPr>
      </w:pPr>
    </w:p>
    <w:p w14:paraId="7D289BE5" w14:textId="77777777" w:rsidR="00323003" w:rsidRPr="009C039C" w:rsidRDefault="00323003" w:rsidP="00323003">
      <w:pPr>
        <w:widowControl w:val="0"/>
        <w:tabs>
          <w:tab w:val="center" w:pos="5819"/>
        </w:tabs>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Compliance Questionnaire and</w:t>
      </w:r>
    </w:p>
    <w:p w14:paraId="19F197EE" w14:textId="77777777" w:rsidR="00323003" w:rsidRPr="009C039C" w:rsidRDefault="00323003" w:rsidP="00323003">
      <w:pPr>
        <w:widowControl w:val="0"/>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Reliability Standard Audit Worksheet</w:t>
      </w:r>
    </w:p>
    <w:p w14:paraId="645E4320" w14:textId="77777777" w:rsidR="00323003" w:rsidRDefault="00323003" w:rsidP="00323003">
      <w:pPr>
        <w:widowControl w:val="0"/>
        <w:jc w:val="center"/>
        <w:rPr>
          <w:rFonts w:ascii="Times New Roman" w:hAnsi="Times New Roman" w:cs="Times New Roman"/>
          <w:b/>
          <w:bCs/>
          <w:sz w:val="24"/>
          <w:szCs w:val="24"/>
        </w:rPr>
      </w:pPr>
    </w:p>
    <w:p w14:paraId="0F420F46" w14:textId="77777777" w:rsidR="000961F9" w:rsidRPr="009C039C" w:rsidRDefault="000961F9" w:rsidP="00323003">
      <w:pPr>
        <w:widowControl w:val="0"/>
        <w:jc w:val="center"/>
        <w:rPr>
          <w:rFonts w:ascii="Times New Roman" w:hAnsi="Times New Roman" w:cs="Times New Roman"/>
          <w:b/>
          <w:bCs/>
          <w:sz w:val="24"/>
          <w:szCs w:val="24"/>
        </w:rPr>
      </w:pPr>
    </w:p>
    <w:p w14:paraId="7450B270" w14:textId="77777777" w:rsidR="008509AB" w:rsidRDefault="008509AB" w:rsidP="00323003">
      <w:pPr>
        <w:widowControl w:val="0"/>
        <w:jc w:val="center"/>
        <w:rPr>
          <w:rFonts w:ascii="Times New Roman" w:hAnsi="Times New Roman" w:cs="Times New Roman"/>
          <w:b/>
          <w:bCs/>
          <w:sz w:val="24"/>
          <w:szCs w:val="24"/>
        </w:rPr>
      </w:pPr>
    </w:p>
    <w:p w14:paraId="56DA73DD" w14:textId="77777777" w:rsidR="00323003" w:rsidRPr="009C039C" w:rsidRDefault="007B6C49" w:rsidP="00323003">
      <w:pPr>
        <w:widowControl w:val="0"/>
        <w:jc w:val="center"/>
        <w:rPr>
          <w:rFonts w:ascii="Times New Roman" w:hAnsi="Times New Roman" w:cs="Times New Roman"/>
          <w:sz w:val="24"/>
          <w:szCs w:val="24"/>
        </w:rPr>
      </w:pPr>
      <w:r>
        <w:rPr>
          <w:rFonts w:ascii="Times New Roman" w:hAnsi="Times New Roman" w:cs="Times New Roman"/>
          <w:b/>
          <w:bCs/>
          <w:sz w:val="24"/>
          <w:szCs w:val="24"/>
        </w:rPr>
        <w:t>BAL-001-</w:t>
      </w:r>
      <w:r w:rsidR="00F8291B">
        <w:rPr>
          <w:rFonts w:ascii="Times New Roman" w:hAnsi="Times New Roman" w:cs="Times New Roman"/>
          <w:b/>
          <w:bCs/>
          <w:sz w:val="24"/>
          <w:szCs w:val="24"/>
        </w:rPr>
        <w:t>1</w:t>
      </w:r>
      <w:bookmarkStart w:id="0" w:name="_GoBack"/>
      <w:bookmarkEnd w:id="0"/>
      <w:r w:rsidR="006E1CC0" w:rsidRPr="009C039C">
        <w:rPr>
          <w:rFonts w:ascii="Times New Roman" w:hAnsi="Times New Roman" w:cs="Times New Roman"/>
          <w:b/>
          <w:bCs/>
          <w:sz w:val="24"/>
          <w:szCs w:val="24"/>
        </w:rPr>
        <w:t xml:space="preserve"> </w:t>
      </w:r>
      <w:r w:rsidR="009C039C" w:rsidRPr="009C039C">
        <w:rPr>
          <w:rFonts w:ascii="Times New Roman" w:hAnsi="Times New Roman" w:cs="Times New Roman"/>
          <w:b/>
          <w:bCs/>
          <w:sz w:val="24"/>
          <w:szCs w:val="24"/>
        </w:rPr>
        <w:t>—</w:t>
      </w:r>
      <w:r w:rsidR="00323003" w:rsidRPr="009C039C">
        <w:rPr>
          <w:rFonts w:ascii="Times New Roman" w:hAnsi="Times New Roman" w:cs="Times New Roman"/>
          <w:b/>
          <w:bCs/>
          <w:sz w:val="24"/>
          <w:szCs w:val="24"/>
        </w:rPr>
        <w:t xml:space="preserve"> </w:t>
      </w:r>
      <w:r>
        <w:rPr>
          <w:rFonts w:ascii="Times New Roman" w:hAnsi="Times New Roman" w:cs="Times New Roman"/>
          <w:b/>
          <w:bCs/>
          <w:sz w:val="24"/>
          <w:szCs w:val="24"/>
        </w:rPr>
        <w:t>Real Power Balancing Control Performance</w:t>
      </w:r>
    </w:p>
    <w:p w14:paraId="159BC4D2" w14:textId="77777777" w:rsidR="00323003" w:rsidRPr="009C039C" w:rsidRDefault="00323003" w:rsidP="00323003">
      <w:pPr>
        <w:widowControl w:val="0"/>
        <w:jc w:val="center"/>
        <w:rPr>
          <w:rFonts w:ascii="Times New Roman" w:hAnsi="Times New Roman" w:cs="Times New Roman"/>
          <w:sz w:val="24"/>
          <w:szCs w:val="24"/>
        </w:rPr>
      </w:pPr>
    </w:p>
    <w:p w14:paraId="13DA7679" w14:textId="77777777" w:rsidR="00323003" w:rsidRPr="009C039C" w:rsidRDefault="00323003" w:rsidP="00323003">
      <w:pPr>
        <w:widowControl w:val="0"/>
        <w:rPr>
          <w:rFonts w:ascii="Times New Roman" w:hAnsi="Times New Roman" w:cs="Times New Roman"/>
          <w:sz w:val="24"/>
          <w:szCs w:val="24"/>
        </w:rPr>
      </w:pPr>
    </w:p>
    <w:p w14:paraId="3EFFACB1" w14:textId="77777777" w:rsidR="008509AB" w:rsidRDefault="00323003" w:rsidP="00323003">
      <w:pPr>
        <w:widowControl w:val="0"/>
        <w:tabs>
          <w:tab w:val="left" w:pos="480"/>
        </w:tabs>
        <w:spacing w:line="331" w:lineRule="exact"/>
        <w:rPr>
          <w:rFonts w:ascii="Times New Roman" w:hAnsi="Times New Roman" w:cs="Times New Roman"/>
          <w:sz w:val="24"/>
          <w:szCs w:val="24"/>
        </w:rPr>
      </w:pPr>
      <w:r w:rsidRPr="009C039C">
        <w:rPr>
          <w:rFonts w:ascii="Times New Roman" w:hAnsi="Times New Roman" w:cs="Times New Roman"/>
          <w:sz w:val="24"/>
          <w:szCs w:val="24"/>
        </w:rPr>
        <w:tab/>
      </w:r>
    </w:p>
    <w:p w14:paraId="7190C6A2" w14:textId="77777777" w:rsidR="00323003" w:rsidRPr="009C039C" w:rsidRDefault="00323003" w:rsidP="008509AB">
      <w:pPr>
        <w:widowControl w:val="0"/>
        <w:tabs>
          <w:tab w:val="left" w:pos="480"/>
        </w:tabs>
        <w:spacing w:line="480" w:lineRule="auto"/>
        <w:ind w:left="446"/>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Registered Entity:</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14:paraId="5A2127DD" w14:textId="77777777" w:rsidR="00323003" w:rsidRDefault="00323003" w:rsidP="008509AB">
      <w:pPr>
        <w:widowControl w:val="0"/>
        <w:tabs>
          <w:tab w:val="left" w:pos="480"/>
        </w:tabs>
        <w:spacing w:line="480" w:lineRule="auto"/>
        <w:ind w:left="446"/>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NCR Number:</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14:paraId="45034298" w14:textId="77777777" w:rsidR="00E8453A" w:rsidRPr="009C039C" w:rsidRDefault="00323003" w:rsidP="008509AB">
      <w:pPr>
        <w:widowControl w:val="0"/>
        <w:tabs>
          <w:tab w:val="left" w:pos="480"/>
          <w:tab w:val="left" w:pos="3720"/>
        </w:tabs>
        <w:spacing w:line="480" w:lineRule="auto"/>
        <w:ind w:left="446"/>
        <w:rPr>
          <w:rFonts w:ascii="Times New Roman" w:hAnsi="Times New Roman" w:cs="Times New Roman"/>
          <w:b/>
          <w:bCs/>
          <w:color w:val="000000"/>
          <w:sz w:val="24"/>
          <w:szCs w:val="24"/>
        </w:rPr>
      </w:pPr>
      <w:r w:rsidRPr="009C039C">
        <w:rPr>
          <w:rFonts w:ascii="Times New Roman" w:hAnsi="Times New Roman" w:cs="Times New Roman"/>
          <w:b/>
          <w:bCs/>
          <w:color w:val="264D74"/>
          <w:sz w:val="24"/>
          <w:szCs w:val="24"/>
        </w:rPr>
        <w:t>Applicable Function(s):</w:t>
      </w:r>
      <w:r w:rsidR="008509AB">
        <w:rPr>
          <w:rFonts w:ascii="Times New Roman" w:hAnsi="Times New Roman" w:cs="Times New Roman"/>
          <w:b/>
          <w:bCs/>
          <w:color w:val="264D74"/>
          <w:sz w:val="24"/>
          <w:szCs w:val="24"/>
        </w:rPr>
        <w:t xml:space="preserve">  </w:t>
      </w:r>
      <w:r w:rsidR="00B258AF" w:rsidRPr="009C039C">
        <w:rPr>
          <w:rFonts w:ascii="Times New Roman" w:hAnsi="Times New Roman" w:cs="Times New Roman"/>
          <w:b/>
          <w:bCs/>
          <w:color w:val="000000"/>
          <w:sz w:val="24"/>
          <w:szCs w:val="24"/>
        </w:rPr>
        <w:t>BA</w:t>
      </w:r>
    </w:p>
    <w:p w14:paraId="291E9DFB" w14:textId="77777777" w:rsidR="00A74C27" w:rsidRDefault="00A74C27" w:rsidP="008509AB">
      <w:pPr>
        <w:widowControl w:val="0"/>
        <w:tabs>
          <w:tab w:val="left" w:pos="90"/>
          <w:tab w:val="left" w:pos="720"/>
        </w:tabs>
        <w:spacing w:line="480" w:lineRule="auto"/>
        <w:ind w:left="446"/>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14:paraId="169F7B15" w14:textId="77777777"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14:paraId="7F418062" w14:textId="77777777"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14:paraId="0EE732CE" w14:textId="77777777" w:rsidR="00E8453A" w:rsidRPr="009C039C" w:rsidRDefault="00AD5422">
      <w:pPr>
        <w:widowControl w:val="0"/>
        <w:spacing w:line="783" w:lineRule="exact"/>
        <w:rPr>
          <w:rFonts w:ascii="Times New Roman" w:hAnsi="Times New Roman" w:cs="Times New Roman"/>
          <w:sz w:val="24"/>
          <w:szCs w:val="24"/>
        </w:rPr>
      </w:pPr>
      <w:r>
        <w:rPr>
          <w:rFonts w:ascii="Times New Roman" w:hAnsi="Times New Roman" w:cs="Times New Roman"/>
          <w:sz w:val="24"/>
          <w:szCs w:val="24"/>
        </w:rPr>
        <w:tab/>
      </w:r>
    </w:p>
    <w:p w14:paraId="5694BE69" w14:textId="77777777" w:rsidR="00E8453A" w:rsidRPr="009C039C" w:rsidRDefault="00E8453A">
      <w:pPr>
        <w:widowControl w:val="0"/>
        <w:spacing w:line="120" w:lineRule="exact"/>
        <w:rPr>
          <w:rFonts w:ascii="Times New Roman" w:hAnsi="Times New Roman" w:cs="Times New Roman"/>
          <w:sz w:val="24"/>
          <w:szCs w:val="24"/>
        </w:rPr>
      </w:pPr>
    </w:p>
    <w:p w14:paraId="2359971E" w14:textId="77777777" w:rsidR="00E8453A" w:rsidRPr="009C039C" w:rsidRDefault="00E8453A">
      <w:pPr>
        <w:widowControl w:val="0"/>
        <w:spacing w:line="40" w:lineRule="exact"/>
        <w:rPr>
          <w:rFonts w:ascii="Times New Roman" w:hAnsi="Times New Roman" w:cs="Times New Roman"/>
          <w:sz w:val="24"/>
          <w:szCs w:val="24"/>
        </w:rPr>
      </w:pPr>
      <w:r w:rsidRPr="009C039C">
        <w:rPr>
          <w:rFonts w:ascii="Times New Roman" w:hAnsi="Times New Roman" w:cs="Times New Roman"/>
          <w:sz w:val="24"/>
          <w:szCs w:val="24"/>
        </w:rPr>
        <w:br w:type="page"/>
      </w:r>
    </w:p>
    <w:p w14:paraId="3F070CA0" w14:textId="77777777" w:rsidR="00441D16" w:rsidRDefault="00441D16" w:rsidP="00861282">
      <w:pPr>
        <w:widowControl w:val="0"/>
        <w:tabs>
          <w:tab w:val="left" w:pos="120"/>
        </w:tabs>
        <w:spacing w:line="331" w:lineRule="exact"/>
        <w:rPr>
          <w:rFonts w:ascii="Times New Roman" w:hAnsi="Times New Roman" w:cs="Times New Roman"/>
          <w:b/>
          <w:bCs/>
          <w:color w:val="003366"/>
          <w:sz w:val="24"/>
          <w:szCs w:val="24"/>
        </w:rPr>
      </w:pPr>
    </w:p>
    <w:p w14:paraId="0C7C2ED8" w14:textId="77777777" w:rsidR="00861282" w:rsidRPr="009C039C" w:rsidRDefault="00861282" w:rsidP="00861282">
      <w:pPr>
        <w:widowControl w:val="0"/>
        <w:tabs>
          <w:tab w:val="left" w:pos="120"/>
        </w:tabs>
        <w:spacing w:line="331" w:lineRule="exact"/>
        <w:rPr>
          <w:rFonts w:ascii="Times New Roman" w:hAnsi="Times New Roman" w:cs="Times New Roman"/>
          <w:b/>
          <w:bCs/>
          <w:color w:val="003366"/>
          <w:sz w:val="24"/>
          <w:szCs w:val="24"/>
        </w:rPr>
      </w:pPr>
      <w:r w:rsidRPr="009C039C">
        <w:rPr>
          <w:rFonts w:ascii="Times New Roman" w:hAnsi="Times New Roman" w:cs="Times New Roman"/>
          <w:b/>
          <w:bCs/>
          <w:color w:val="003366"/>
          <w:sz w:val="24"/>
          <w:szCs w:val="24"/>
        </w:rPr>
        <w:t>Disclaimer</w:t>
      </w:r>
    </w:p>
    <w:p w14:paraId="131DCA58" w14:textId="77777777" w:rsidR="00861282" w:rsidRPr="009C039C" w:rsidRDefault="00861282" w:rsidP="00861282">
      <w:pPr>
        <w:widowControl w:val="0"/>
        <w:tabs>
          <w:tab w:val="left" w:pos="120"/>
        </w:tabs>
        <w:spacing w:line="284" w:lineRule="exact"/>
        <w:rPr>
          <w:rFonts w:ascii="Times New Roman" w:hAnsi="Times New Roman" w:cs="Times New Roman"/>
          <w:sz w:val="24"/>
          <w:szCs w:val="24"/>
        </w:rPr>
      </w:pPr>
      <w:r w:rsidRPr="009C039C">
        <w:rPr>
          <w:rFonts w:ascii="Times New Roman" w:hAnsi="Times New Roman" w:cs="Times New Roman"/>
          <w:sz w:val="24"/>
          <w:szCs w:val="24"/>
        </w:rPr>
        <w:tab/>
      </w:r>
    </w:p>
    <w:p w14:paraId="78E85C72" w14:textId="78FF7241" w:rsidR="009C039C" w:rsidRPr="009C039C" w:rsidRDefault="00861282" w:rsidP="009C039C">
      <w:pPr>
        <w:rPr>
          <w:rFonts w:ascii="Times New Roman" w:hAnsi="Times New Roman" w:cs="Times New Roman"/>
          <w:color w:val="000000"/>
          <w:sz w:val="24"/>
          <w:szCs w:val="24"/>
        </w:rPr>
      </w:pPr>
      <w:r w:rsidRPr="009C039C">
        <w:rPr>
          <w:rFonts w:ascii="Times New Roman" w:hAnsi="Times New Roman" w:cs="Times New Roman"/>
          <w:sz w:val="24"/>
          <w:szCs w:val="24"/>
        </w:rPr>
        <w:tab/>
      </w:r>
      <w:r w:rsidR="009C039C" w:rsidRPr="009C039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C039C" w:rsidRPr="009C039C">
        <w:rPr>
          <w:rFonts w:ascii="Times New Roman" w:hAnsi="Times New Roman" w:cs="Times New Roman"/>
          <w:sz w:val="24"/>
          <w:szCs w:val="24"/>
        </w:rPr>
        <w:t xml:space="preserve"> of the Reliability Standard, this document </w:t>
      </w:r>
      <w:r w:rsidR="009C039C" w:rsidRPr="009C039C">
        <w:rPr>
          <w:rFonts w:ascii="Times New Roman" w:hAnsi="Times New Roman" w:cs="Times New Roman"/>
          <w:color w:val="000000"/>
          <w:sz w:val="24"/>
          <w:szCs w:val="24"/>
        </w:rPr>
        <w:t>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14:paraId="052F7063" w14:textId="77777777" w:rsidR="009C039C" w:rsidRPr="009C039C" w:rsidRDefault="009C039C" w:rsidP="009C039C">
      <w:pPr>
        <w:rPr>
          <w:rFonts w:ascii="Times New Roman" w:hAnsi="Times New Roman" w:cs="Times New Roman"/>
          <w:color w:val="000000"/>
          <w:sz w:val="24"/>
          <w:szCs w:val="24"/>
        </w:rPr>
      </w:pPr>
    </w:p>
    <w:p w14:paraId="07F739E5" w14:textId="77777777" w:rsidR="00861282" w:rsidRPr="009C039C" w:rsidRDefault="009C039C" w:rsidP="009C039C">
      <w:pPr>
        <w:rPr>
          <w:rFonts w:ascii="Times New Roman" w:hAnsi="Times New Roman" w:cs="Times New Roman"/>
          <w:sz w:val="24"/>
          <w:szCs w:val="24"/>
        </w:rPr>
      </w:pPr>
      <w:r w:rsidRPr="009C039C">
        <w:rPr>
          <w:rFonts w:ascii="Times New Roman" w:hAnsi="Times New Roman" w:cs="Times New Roman"/>
          <w:color w:val="000000"/>
          <w:sz w:val="24"/>
          <w:szCs w:val="24"/>
        </w:rPr>
        <w:t>The NERC RSAW language contained within this document provides a non</w:t>
      </w:r>
      <w:r w:rsidRPr="009C039C">
        <w:rPr>
          <w:rFonts w:ascii="Times New Roman" w:hAnsi="Times New Roman" w:cs="Times New Roman"/>
          <w:color w:val="000000"/>
          <w:sz w:val="24"/>
          <w:szCs w:val="24"/>
        </w:rPr>
        <w:noBreakHyphen/>
        <w:t>exclusive list, for informational purposes</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14:paraId="3274B4F3" w14:textId="77777777" w:rsidR="00756289" w:rsidRPr="009C039C" w:rsidRDefault="00756289" w:rsidP="00756289">
      <w:pPr>
        <w:widowControl w:val="0"/>
        <w:tabs>
          <w:tab w:val="left" w:pos="360"/>
        </w:tabs>
        <w:spacing w:line="124" w:lineRule="exact"/>
        <w:rPr>
          <w:rFonts w:ascii="Times New Roman" w:hAnsi="Times New Roman" w:cs="Times New Roman"/>
          <w:sz w:val="24"/>
          <w:szCs w:val="24"/>
        </w:rPr>
      </w:pPr>
    </w:p>
    <w:p w14:paraId="424E8EF1" w14:textId="77777777" w:rsidR="00756289" w:rsidRPr="009C039C" w:rsidRDefault="00756289" w:rsidP="00756289">
      <w:pPr>
        <w:widowControl w:val="0"/>
        <w:tabs>
          <w:tab w:val="left" w:pos="60"/>
        </w:tabs>
        <w:spacing w:line="294" w:lineRule="exact"/>
        <w:rPr>
          <w:rFonts w:ascii="Times New Roman" w:hAnsi="Times New Roman" w:cs="Times New Roman"/>
          <w:sz w:val="24"/>
          <w:szCs w:val="24"/>
        </w:rPr>
      </w:pPr>
    </w:p>
    <w:p w14:paraId="5ACE8406" w14:textId="77777777" w:rsidR="00756289" w:rsidRPr="009C039C" w:rsidRDefault="00756289" w:rsidP="00756289">
      <w:pPr>
        <w:widowControl w:val="0"/>
        <w:tabs>
          <w:tab w:val="left" w:pos="60"/>
        </w:tabs>
        <w:spacing w:line="294" w:lineRule="exact"/>
        <w:rPr>
          <w:rFonts w:ascii="Times New Roman" w:hAnsi="Times New Roman" w:cs="Times New Roman"/>
          <w:b/>
          <w:bCs/>
          <w:color w:val="264D74"/>
          <w:sz w:val="24"/>
          <w:szCs w:val="24"/>
        </w:rPr>
      </w:pPr>
    </w:p>
    <w:p w14:paraId="3FABB72B" w14:textId="77777777" w:rsidR="00894768" w:rsidRPr="009C039C" w:rsidRDefault="00894768" w:rsidP="00756289">
      <w:pPr>
        <w:widowControl w:val="0"/>
        <w:tabs>
          <w:tab w:val="left" w:pos="120"/>
        </w:tabs>
        <w:spacing w:line="331" w:lineRule="exact"/>
        <w:rPr>
          <w:rFonts w:ascii="Times New Roman" w:hAnsi="Times New Roman" w:cs="Times New Roman"/>
          <w:sz w:val="24"/>
          <w:szCs w:val="24"/>
        </w:rPr>
      </w:pPr>
    </w:p>
    <w:p w14:paraId="399EB00F" w14:textId="77777777" w:rsidR="00894768" w:rsidRPr="009C039C" w:rsidRDefault="00894768" w:rsidP="00756289">
      <w:pPr>
        <w:widowControl w:val="0"/>
        <w:tabs>
          <w:tab w:val="left" w:pos="120"/>
        </w:tabs>
        <w:spacing w:line="331" w:lineRule="exact"/>
        <w:rPr>
          <w:rFonts w:ascii="Times New Roman" w:hAnsi="Times New Roman" w:cs="Times New Roman"/>
          <w:sz w:val="24"/>
          <w:szCs w:val="24"/>
        </w:rPr>
      </w:pPr>
    </w:p>
    <w:p w14:paraId="17D4F536" w14:textId="77777777" w:rsidR="00894768" w:rsidRPr="009C039C" w:rsidRDefault="00894768" w:rsidP="00756289">
      <w:pPr>
        <w:widowControl w:val="0"/>
        <w:tabs>
          <w:tab w:val="left" w:pos="120"/>
        </w:tabs>
        <w:spacing w:line="331" w:lineRule="exact"/>
        <w:rPr>
          <w:rFonts w:ascii="Times New Roman" w:hAnsi="Times New Roman" w:cs="Times New Roman"/>
          <w:sz w:val="24"/>
          <w:szCs w:val="24"/>
        </w:rPr>
      </w:pPr>
    </w:p>
    <w:p w14:paraId="5FCFD036" w14:textId="77777777" w:rsidR="00894768" w:rsidRPr="009C039C" w:rsidRDefault="00894768" w:rsidP="00756289">
      <w:pPr>
        <w:widowControl w:val="0"/>
        <w:tabs>
          <w:tab w:val="left" w:pos="120"/>
        </w:tabs>
        <w:spacing w:line="331" w:lineRule="exact"/>
        <w:rPr>
          <w:rFonts w:ascii="Times New Roman" w:hAnsi="Times New Roman" w:cs="Times New Roman"/>
          <w:sz w:val="24"/>
          <w:szCs w:val="24"/>
        </w:rPr>
      </w:pPr>
    </w:p>
    <w:p w14:paraId="42739F47" w14:textId="77777777" w:rsidR="00894768" w:rsidRPr="009C039C" w:rsidRDefault="00894768" w:rsidP="00756289">
      <w:pPr>
        <w:widowControl w:val="0"/>
        <w:tabs>
          <w:tab w:val="left" w:pos="120"/>
        </w:tabs>
        <w:spacing w:line="331" w:lineRule="exact"/>
        <w:rPr>
          <w:rFonts w:ascii="Times New Roman" w:hAnsi="Times New Roman" w:cs="Times New Roman"/>
          <w:sz w:val="24"/>
          <w:szCs w:val="24"/>
        </w:rPr>
      </w:pPr>
    </w:p>
    <w:p w14:paraId="68B243B4" w14:textId="77777777" w:rsidR="00894768" w:rsidRPr="009C039C" w:rsidRDefault="00894768" w:rsidP="00756289">
      <w:pPr>
        <w:widowControl w:val="0"/>
        <w:tabs>
          <w:tab w:val="left" w:pos="120"/>
        </w:tabs>
        <w:spacing w:line="331" w:lineRule="exact"/>
        <w:rPr>
          <w:rFonts w:ascii="Times New Roman" w:hAnsi="Times New Roman" w:cs="Times New Roman"/>
          <w:sz w:val="24"/>
          <w:szCs w:val="24"/>
        </w:rPr>
      </w:pPr>
    </w:p>
    <w:p w14:paraId="19DC3339" w14:textId="77777777" w:rsidR="00894768" w:rsidRPr="009C039C" w:rsidRDefault="00894768" w:rsidP="00756289">
      <w:pPr>
        <w:widowControl w:val="0"/>
        <w:tabs>
          <w:tab w:val="left" w:pos="120"/>
        </w:tabs>
        <w:spacing w:line="331" w:lineRule="exact"/>
        <w:rPr>
          <w:rFonts w:ascii="Times New Roman" w:hAnsi="Times New Roman" w:cs="Times New Roman"/>
          <w:sz w:val="24"/>
          <w:szCs w:val="24"/>
        </w:rPr>
      </w:pPr>
    </w:p>
    <w:p w14:paraId="2FA5DB96" w14:textId="77777777" w:rsidR="00894768" w:rsidRPr="009C039C" w:rsidRDefault="00894768" w:rsidP="00756289">
      <w:pPr>
        <w:widowControl w:val="0"/>
        <w:tabs>
          <w:tab w:val="left" w:pos="120"/>
        </w:tabs>
        <w:spacing w:line="331" w:lineRule="exact"/>
        <w:rPr>
          <w:rFonts w:ascii="Times New Roman" w:hAnsi="Times New Roman" w:cs="Times New Roman"/>
          <w:sz w:val="24"/>
          <w:szCs w:val="24"/>
        </w:rPr>
      </w:pPr>
    </w:p>
    <w:p w14:paraId="08E5E715" w14:textId="77777777" w:rsidR="00894768" w:rsidRPr="009C039C" w:rsidRDefault="00894768" w:rsidP="00756289">
      <w:pPr>
        <w:widowControl w:val="0"/>
        <w:tabs>
          <w:tab w:val="left" w:pos="120"/>
        </w:tabs>
        <w:spacing w:line="331" w:lineRule="exact"/>
        <w:rPr>
          <w:rFonts w:ascii="Times New Roman" w:hAnsi="Times New Roman" w:cs="Times New Roman"/>
          <w:sz w:val="24"/>
          <w:szCs w:val="24"/>
        </w:rPr>
      </w:pPr>
    </w:p>
    <w:p w14:paraId="76DEBF15" w14:textId="77777777" w:rsidR="00AD5422" w:rsidRDefault="00AD5422" w:rsidP="00AD5422">
      <w:pPr>
        <w:pStyle w:val="Heading1"/>
        <w:rPr>
          <w:rFonts w:ascii="Times New Roman" w:hAnsi="Times New Roman" w:cs="Times New Roman"/>
          <w:b/>
          <w:bCs/>
          <w:color w:val="003366"/>
          <w:sz w:val="24"/>
          <w:szCs w:val="24"/>
        </w:rPr>
      </w:pPr>
    </w:p>
    <w:p w14:paraId="5A557A25" w14:textId="77777777" w:rsidR="00441D16" w:rsidRDefault="00441D16" w:rsidP="00441D16">
      <w:pPr>
        <w:pStyle w:val="Heading1"/>
      </w:pPr>
      <w:r>
        <w:lastRenderedPageBreak/>
        <w:t>Subject Matter Experts</w:t>
      </w:r>
    </w:p>
    <w:p w14:paraId="1C3BBE7A" w14:textId="77777777" w:rsidR="00441D16" w:rsidRDefault="00441D16" w:rsidP="00441D16">
      <w:pPr>
        <w:widowControl w:val="0"/>
        <w:rPr>
          <w:rFonts w:ascii="Times New Roman" w:hAnsi="Times New Roman" w:cs="Times New Roman"/>
          <w:color w:val="000000"/>
          <w:sz w:val="24"/>
          <w:szCs w:val="24"/>
        </w:rPr>
      </w:pPr>
    </w:p>
    <w:p w14:paraId="3B070A6A" w14:textId="77777777" w:rsidR="00AD5422" w:rsidRPr="008374A0" w:rsidRDefault="00AD5422" w:rsidP="00AD5422">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14:paraId="182751E9" w14:textId="77777777" w:rsidR="00AD5422" w:rsidRPr="008374A0" w:rsidRDefault="00AD5422" w:rsidP="00AD5422">
      <w:pPr>
        <w:widowControl w:val="0"/>
        <w:spacing w:line="244" w:lineRule="exact"/>
        <w:rPr>
          <w:rFonts w:ascii="Times New Roman" w:hAnsi="Times New Roman" w:cs="Times New Roman"/>
          <w:sz w:val="24"/>
          <w:szCs w:val="24"/>
        </w:rPr>
      </w:pPr>
    </w:p>
    <w:p w14:paraId="377E2379" w14:textId="77777777" w:rsidR="00AD5422" w:rsidRPr="008374A0" w:rsidRDefault="00AD5422" w:rsidP="00AD5422">
      <w:pPr>
        <w:widowControl w:val="0"/>
        <w:spacing w:line="120" w:lineRule="exact"/>
        <w:rPr>
          <w:rFonts w:ascii="Times New Roman" w:hAnsi="Times New Roman" w:cs="Times New Roman"/>
          <w:sz w:val="24"/>
          <w:szCs w:val="24"/>
        </w:rPr>
      </w:pPr>
    </w:p>
    <w:p w14:paraId="7D23ABE6" w14:textId="77777777" w:rsidR="00AD5422" w:rsidRPr="008374A0" w:rsidRDefault="00AD5422" w:rsidP="00AD5422">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14:paraId="5C8699AE" w14:textId="77777777" w:rsidR="00AD5422" w:rsidRPr="008374A0" w:rsidRDefault="00AD5422" w:rsidP="00AD542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D5422" w:rsidRPr="008374A0" w14:paraId="2B5DDEB3" w14:textId="77777777" w:rsidTr="00404D27">
        <w:tc>
          <w:tcPr>
            <w:tcW w:w="3528" w:type="dxa"/>
            <w:tcBorders>
              <w:top w:val="single" w:sz="8" w:space="0" w:color="4F81BD"/>
              <w:left w:val="nil"/>
              <w:bottom w:val="single" w:sz="8" w:space="0" w:color="4F81BD"/>
              <w:right w:val="nil"/>
            </w:tcBorders>
          </w:tcPr>
          <w:p w14:paraId="32C27D41" w14:textId="77777777" w:rsidR="00AD5422" w:rsidRPr="008374A0" w:rsidRDefault="00AD5422" w:rsidP="00404D27">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14:paraId="6A4C06AB" w14:textId="77777777"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14:paraId="01A8C915" w14:textId="77777777"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14:paraId="4336E0E1" w14:textId="77777777"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AD5422" w:rsidRPr="008374A0" w14:paraId="78CC260D" w14:textId="77777777" w:rsidTr="00404D27">
        <w:tc>
          <w:tcPr>
            <w:tcW w:w="3528" w:type="dxa"/>
            <w:tcBorders>
              <w:left w:val="nil"/>
              <w:right w:val="nil"/>
            </w:tcBorders>
            <w:shd w:val="clear" w:color="auto" w:fill="D3DFEE"/>
          </w:tcPr>
          <w:p w14:paraId="4B35387E" w14:textId="77777777"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14:paraId="53C50DD8" w14:textId="77777777"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14:paraId="49B0E9AA" w14:textId="77777777"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14:paraId="23010290" w14:textId="77777777"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14:paraId="6CC51422" w14:textId="77777777" w:rsidTr="00404D27">
        <w:tc>
          <w:tcPr>
            <w:tcW w:w="3528" w:type="dxa"/>
          </w:tcPr>
          <w:p w14:paraId="4ADCB576" w14:textId="77777777"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14:paraId="102A49B6" w14:textId="77777777"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Pr>
          <w:p w14:paraId="415A766D" w14:textId="77777777"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Pr>
          <w:p w14:paraId="467E0CFD" w14:textId="77777777"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14:paraId="5512E733" w14:textId="77777777" w:rsidTr="00404D27">
        <w:tc>
          <w:tcPr>
            <w:tcW w:w="3528" w:type="dxa"/>
            <w:tcBorders>
              <w:left w:val="nil"/>
              <w:bottom w:val="single" w:sz="8" w:space="0" w:color="4F81BD"/>
              <w:right w:val="nil"/>
            </w:tcBorders>
            <w:shd w:val="clear" w:color="auto" w:fill="D3DFEE"/>
          </w:tcPr>
          <w:p w14:paraId="5FA24E77" w14:textId="77777777"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14:paraId="70A91DA5" w14:textId="77777777"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14:paraId="22E32ACB" w14:textId="77777777"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14:paraId="7FED7E4A" w14:textId="77777777"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bl>
    <w:p w14:paraId="513C755B" w14:textId="77777777" w:rsidR="00AD5422" w:rsidRDefault="00AD5422" w:rsidP="00AD5422">
      <w:pPr>
        <w:widowControl w:val="0"/>
        <w:tabs>
          <w:tab w:val="left" w:pos="450"/>
        </w:tabs>
        <w:spacing w:line="284" w:lineRule="exact"/>
        <w:ind w:left="450"/>
      </w:pPr>
    </w:p>
    <w:p w14:paraId="176EF822" w14:textId="77777777" w:rsidR="00AD5422" w:rsidRDefault="00AD5422" w:rsidP="00AD5422">
      <w:pPr>
        <w:widowControl w:val="0"/>
        <w:tabs>
          <w:tab w:val="left" w:pos="450"/>
        </w:tabs>
        <w:spacing w:line="284" w:lineRule="exact"/>
        <w:ind w:left="450"/>
      </w:pPr>
    </w:p>
    <w:p w14:paraId="1731DC30" w14:textId="77777777" w:rsidR="00AD5422" w:rsidRPr="00663101" w:rsidRDefault="00AD5422" w:rsidP="00AD5422">
      <w:pPr>
        <w:widowControl w:val="0"/>
        <w:tabs>
          <w:tab w:val="left" w:pos="450"/>
        </w:tabs>
        <w:spacing w:line="284" w:lineRule="exact"/>
        <w:ind w:left="449"/>
        <w:rPr>
          <w:color w:val="244061"/>
        </w:rPr>
      </w:pPr>
    </w:p>
    <w:p w14:paraId="6ED8DAE0" w14:textId="77777777" w:rsidR="00AD5422" w:rsidRPr="00663101" w:rsidRDefault="00AD5422" w:rsidP="00AD5422">
      <w:pPr>
        <w:widowControl w:val="0"/>
        <w:spacing w:line="40" w:lineRule="exact"/>
        <w:rPr>
          <w:rFonts w:ascii="Times New Roman" w:hAnsi="Times New Roman" w:cs="Times New Roman"/>
          <w:color w:val="244061"/>
          <w:sz w:val="24"/>
          <w:szCs w:val="24"/>
        </w:rPr>
      </w:pPr>
    </w:p>
    <w:p w14:paraId="1051C17C" w14:textId="77777777" w:rsidR="00441D16" w:rsidRDefault="00AD5422" w:rsidP="00441D16">
      <w:pPr>
        <w:pStyle w:val="Heading1"/>
      </w:pPr>
      <w:r>
        <w:rPr>
          <w:rFonts w:ascii="Times New Roman" w:hAnsi="Times New Roman" w:cs="Times New Roman"/>
          <w:b/>
          <w:bCs/>
          <w:color w:val="003366"/>
          <w:sz w:val="24"/>
          <w:szCs w:val="24"/>
        </w:rPr>
        <w:br w:type="page"/>
      </w:r>
      <w:r w:rsidR="00441D16">
        <w:lastRenderedPageBreak/>
        <w:t>Reliability Standard Language</w:t>
      </w:r>
    </w:p>
    <w:p w14:paraId="2B785A23" w14:textId="77777777" w:rsidR="00441D16" w:rsidRDefault="00441D16" w:rsidP="00A86374">
      <w:pPr>
        <w:widowControl w:val="0"/>
        <w:tabs>
          <w:tab w:val="left" w:pos="120"/>
        </w:tabs>
        <w:spacing w:line="331" w:lineRule="exact"/>
        <w:rPr>
          <w:rFonts w:ascii="Times New Roman" w:hAnsi="Times New Roman" w:cs="Times New Roman"/>
          <w:b/>
          <w:bCs/>
          <w:color w:val="264D74"/>
          <w:sz w:val="24"/>
          <w:szCs w:val="24"/>
        </w:rPr>
      </w:pPr>
    </w:p>
    <w:p w14:paraId="4326AB02" w14:textId="77777777" w:rsidR="00E8453A" w:rsidRPr="009C039C" w:rsidRDefault="00E01481" w:rsidP="00A86374">
      <w:pPr>
        <w:widowControl w:val="0"/>
        <w:tabs>
          <w:tab w:val="left" w:pos="120"/>
        </w:tabs>
        <w:spacing w:line="331"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BAL-001-</w:t>
      </w:r>
      <w:r w:rsidR="001A39D3">
        <w:rPr>
          <w:rFonts w:ascii="Times New Roman" w:hAnsi="Times New Roman" w:cs="Times New Roman"/>
          <w:b/>
          <w:bCs/>
          <w:color w:val="264D74"/>
          <w:sz w:val="24"/>
          <w:szCs w:val="24"/>
        </w:rPr>
        <w:t>1</w:t>
      </w:r>
      <w:r w:rsidR="00E8453A" w:rsidRPr="009C039C">
        <w:rPr>
          <w:rFonts w:ascii="Times New Roman" w:hAnsi="Times New Roman" w:cs="Times New Roman"/>
          <w:b/>
          <w:bCs/>
          <w:color w:val="264D74"/>
          <w:sz w:val="24"/>
          <w:szCs w:val="24"/>
        </w:rPr>
        <w:t xml:space="preserve"> </w:t>
      </w:r>
      <w:r w:rsidR="009C039C" w:rsidRPr="009C039C">
        <w:rPr>
          <w:rFonts w:ascii="Times New Roman" w:hAnsi="Times New Roman" w:cs="Times New Roman"/>
          <w:b/>
          <w:bCs/>
          <w:color w:val="264D74"/>
          <w:sz w:val="24"/>
          <w:szCs w:val="24"/>
        </w:rPr>
        <w:t xml:space="preserve">— </w:t>
      </w:r>
      <w:r>
        <w:rPr>
          <w:rFonts w:ascii="Times New Roman" w:hAnsi="Times New Roman" w:cs="Times New Roman"/>
          <w:b/>
          <w:bCs/>
          <w:color w:val="264D74"/>
          <w:sz w:val="24"/>
          <w:szCs w:val="24"/>
        </w:rPr>
        <w:t>Real Power Balancing Control Performance</w:t>
      </w:r>
    </w:p>
    <w:p w14:paraId="3D7B51B4" w14:textId="77777777" w:rsidR="00C23A94" w:rsidRDefault="00C23A94">
      <w:pPr>
        <w:widowControl w:val="0"/>
        <w:shd w:val="clear" w:color="auto" w:fill="D3DCE9"/>
        <w:spacing w:line="135" w:lineRule="exact"/>
        <w:rPr>
          <w:rFonts w:ascii="Times New Roman Bold" w:hAnsi="Times New Roman Bold" w:cs="Times New Roman"/>
          <w:b/>
          <w:color w:val="264D74"/>
          <w:sz w:val="24"/>
          <w:szCs w:val="24"/>
        </w:rPr>
      </w:pPr>
    </w:p>
    <w:p w14:paraId="3EFA4866" w14:textId="77777777" w:rsidR="00E8453A" w:rsidRPr="009C039C" w:rsidRDefault="00E8453A">
      <w:pPr>
        <w:widowControl w:val="0"/>
        <w:spacing w:line="120" w:lineRule="exact"/>
        <w:rPr>
          <w:rFonts w:ascii="Times New Roman" w:hAnsi="Times New Roman" w:cs="Times New Roman"/>
          <w:sz w:val="24"/>
          <w:szCs w:val="24"/>
        </w:rPr>
      </w:pPr>
    </w:p>
    <w:p w14:paraId="22B83B03" w14:textId="77777777" w:rsidR="00441D16" w:rsidRDefault="00E8453A" w:rsidP="00E01481">
      <w:pPr>
        <w:widowControl w:val="0"/>
        <w:tabs>
          <w:tab w:val="left" w:pos="840"/>
        </w:tabs>
        <w:spacing w:line="350"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Purpose: </w:t>
      </w:r>
    </w:p>
    <w:p w14:paraId="10BCA049" w14:textId="77777777" w:rsidR="00E01481" w:rsidRDefault="00E01481" w:rsidP="00795400">
      <w:pPr>
        <w:widowControl w:val="0"/>
        <w:tabs>
          <w:tab w:val="left" w:pos="840"/>
        </w:tabs>
        <w:spacing w:line="350" w:lineRule="exact"/>
        <w:rPr>
          <w:rFonts w:ascii="Times New Roman" w:hAnsi="Times New Roman" w:cs="Times New Roman"/>
          <w:color w:val="000000"/>
          <w:sz w:val="24"/>
          <w:szCs w:val="24"/>
        </w:rPr>
      </w:pPr>
      <w:r>
        <w:rPr>
          <w:rFonts w:ascii="Times New Roman" w:hAnsi="Times New Roman" w:cs="Times New Roman"/>
          <w:color w:val="000000"/>
          <w:sz w:val="24"/>
          <w:szCs w:val="24"/>
        </w:rPr>
        <w:t>To maintain Interconnection steady</w:t>
      </w:r>
      <w:r>
        <w:rPr>
          <w:rFonts w:ascii="Times New Roman" w:hAnsi="Times New Roman" w:cs="Times New Roman"/>
          <w:color w:val="000000"/>
          <w:sz w:val="24"/>
          <w:szCs w:val="24"/>
        </w:rPr>
        <w:noBreakHyphen/>
        <w:t>state frequency within defined limits by balancing real power demand and supply in real</w:t>
      </w:r>
      <w:r>
        <w:rPr>
          <w:rFonts w:ascii="Times New Roman" w:hAnsi="Times New Roman" w:cs="Times New Roman"/>
          <w:color w:val="000000"/>
          <w:sz w:val="24"/>
          <w:szCs w:val="24"/>
        </w:rPr>
        <w:noBreakHyphen/>
        <w:t>time.</w:t>
      </w:r>
    </w:p>
    <w:p w14:paraId="2F5DBADB" w14:textId="77777777" w:rsidR="00E8453A" w:rsidRPr="009C039C" w:rsidRDefault="00E8453A">
      <w:pPr>
        <w:widowControl w:val="0"/>
        <w:spacing w:line="120" w:lineRule="exact"/>
        <w:rPr>
          <w:rFonts w:ascii="Times New Roman" w:hAnsi="Times New Roman" w:cs="Times New Roman"/>
          <w:sz w:val="24"/>
          <w:szCs w:val="24"/>
        </w:rPr>
      </w:pPr>
    </w:p>
    <w:p w14:paraId="39D62F16" w14:textId="77777777" w:rsidR="00756289" w:rsidRPr="009C039C" w:rsidRDefault="00E8453A">
      <w:pPr>
        <w:widowControl w:val="0"/>
        <w:tabs>
          <w:tab w:val="left" w:pos="840"/>
        </w:tabs>
        <w:spacing w:line="294" w:lineRule="exact"/>
        <w:rPr>
          <w:rFonts w:ascii="Times New Roman" w:hAnsi="Times New Roman" w:cs="Times New Roman"/>
          <w:sz w:val="24"/>
          <w:szCs w:val="24"/>
        </w:rPr>
      </w:pPr>
      <w:r w:rsidRPr="009C039C">
        <w:rPr>
          <w:rFonts w:ascii="Times New Roman" w:hAnsi="Times New Roman" w:cs="Times New Roman"/>
          <w:sz w:val="24"/>
          <w:szCs w:val="24"/>
        </w:rPr>
        <w:tab/>
      </w:r>
    </w:p>
    <w:p w14:paraId="68D93C6D" w14:textId="77777777" w:rsidR="00441D16" w:rsidRDefault="00E8453A" w:rsidP="007C44D6">
      <w:pPr>
        <w:widowControl w:val="0"/>
        <w:tabs>
          <w:tab w:val="left" w:pos="84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Applicability:</w:t>
      </w:r>
      <w:r w:rsidR="00E01481">
        <w:rPr>
          <w:rFonts w:ascii="Times New Roman" w:hAnsi="Times New Roman" w:cs="Times New Roman"/>
          <w:b/>
          <w:bCs/>
          <w:color w:val="264D74"/>
          <w:sz w:val="24"/>
          <w:szCs w:val="24"/>
        </w:rPr>
        <w:t xml:space="preserve"> </w:t>
      </w:r>
      <w:r w:rsidR="00441D16">
        <w:rPr>
          <w:rFonts w:ascii="Times New Roman" w:hAnsi="Times New Roman" w:cs="Times New Roman"/>
          <w:b/>
          <w:bCs/>
          <w:color w:val="264D74"/>
          <w:sz w:val="24"/>
          <w:szCs w:val="24"/>
        </w:rPr>
        <w:t xml:space="preserve"> </w:t>
      </w:r>
    </w:p>
    <w:p w14:paraId="70F00ED7" w14:textId="77777777" w:rsidR="007C44D6" w:rsidRPr="00441D16" w:rsidRDefault="00441D16" w:rsidP="00441D16">
      <w:pPr>
        <w:tabs>
          <w:tab w:val="left" w:pos="900"/>
        </w:tabs>
        <w:rPr>
          <w:rFonts w:ascii="Times New Roman" w:hAnsi="Times New Roman" w:cs="Times New Roman"/>
          <w:sz w:val="24"/>
          <w:szCs w:val="24"/>
        </w:rPr>
      </w:pPr>
      <w:r w:rsidRPr="00441D16">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441D16">
        <w:rPr>
          <w:rFonts w:ascii="Times New Roman" w:hAnsi="Times New Roman" w:cs="Times New Roman"/>
          <w:sz w:val="24"/>
          <w:szCs w:val="24"/>
        </w:rPr>
        <w:t>Balancing Authorities</w:t>
      </w:r>
    </w:p>
    <w:p w14:paraId="447647DD" w14:textId="77777777" w:rsidR="00861282" w:rsidRPr="009C039C" w:rsidRDefault="007C44D6" w:rsidP="00E0105E">
      <w:pPr>
        <w:widowControl w:val="0"/>
        <w:tabs>
          <w:tab w:val="left" w:pos="900"/>
        </w:tabs>
        <w:rPr>
          <w:rFonts w:ascii="Times New Roman" w:hAnsi="Times New Roman" w:cs="Times New Roman"/>
          <w:color w:val="000000"/>
          <w:sz w:val="24"/>
          <w:szCs w:val="24"/>
        </w:rPr>
      </w:pPr>
      <w:r w:rsidRPr="009C039C">
        <w:rPr>
          <w:rFonts w:ascii="Times New Roman" w:hAnsi="Times New Roman" w:cs="Times New Roman"/>
          <w:color w:val="000000"/>
          <w:sz w:val="24"/>
          <w:szCs w:val="24"/>
        </w:rPr>
        <w:tab/>
      </w:r>
    </w:p>
    <w:p w14:paraId="08AFC992" w14:textId="77777777" w:rsidR="00E8453A" w:rsidRPr="009C039C" w:rsidRDefault="00E8453A">
      <w:pPr>
        <w:widowControl w:val="0"/>
        <w:spacing w:line="254" w:lineRule="exact"/>
        <w:rPr>
          <w:rFonts w:ascii="Times New Roman" w:hAnsi="Times New Roman" w:cs="Times New Roman"/>
          <w:sz w:val="24"/>
          <w:szCs w:val="24"/>
        </w:rPr>
      </w:pPr>
    </w:p>
    <w:p w14:paraId="5AD4A92C" w14:textId="77777777" w:rsidR="00861282" w:rsidRPr="009C039C" w:rsidRDefault="00E8453A" w:rsidP="00441D16">
      <w:pPr>
        <w:widowControl w:val="0"/>
        <w:tabs>
          <w:tab w:val="left" w:pos="840"/>
        </w:tabs>
        <w:spacing w:line="360" w:lineRule="auto"/>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 xml:space="preserve">NERC BOT Approval Date: </w:t>
      </w:r>
      <w:r w:rsidR="00E01481">
        <w:rPr>
          <w:rFonts w:ascii="Times New Roman" w:hAnsi="Times New Roman" w:cs="Times New Roman"/>
          <w:b/>
          <w:bCs/>
          <w:color w:val="000000"/>
          <w:sz w:val="24"/>
          <w:szCs w:val="24"/>
        </w:rPr>
        <w:t>10</w:t>
      </w:r>
      <w:r w:rsidRPr="009C039C">
        <w:rPr>
          <w:rFonts w:ascii="Times New Roman" w:hAnsi="Times New Roman" w:cs="Times New Roman"/>
          <w:b/>
          <w:bCs/>
          <w:color w:val="000000"/>
          <w:sz w:val="24"/>
          <w:szCs w:val="24"/>
        </w:rPr>
        <w:t>/</w:t>
      </w:r>
      <w:r w:rsidR="00E01481">
        <w:rPr>
          <w:rFonts w:ascii="Times New Roman" w:hAnsi="Times New Roman" w:cs="Times New Roman"/>
          <w:b/>
          <w:bCs/>
          <w:color w:val="000000"/>
          <w:sz w:val="24"/>
          <w:szCs w:val="24"/>
        </w:rPr>
        <w:t>29/2008</w:t>
      </w:r>
    </w:p>
    <w:p w14:paraId="2B6AF399" w14:textId="77777777" w:rsidR="00756289" w:rsidRPr="009C039C" w:rsidRDefault="00E8453A" w:rsidP="00441D16">
      <w:pPr>
        <w:widowControl w:val="0"/>
        <w:tabs>
          <w:tab w:val="left" w:pos="840"/>
        </w:tabs>
        <w:spacing w:line="360" w:lineRule="auto"/>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FERC Approval Date: </w:t>
      </w:r>
      <w:r w:rsidR="00E01481">
        <w:rPr>
          <w:rFonts w:ascii="Times New Roman" w:hAnsi="Times New Roman" w:cs="Times New Roman"/>
          <w:b/>
          <w:bCs/>
          <w:color w:val="000000"/>
          <w:sz w:val="24"/>
          <w:szCs w:val="24"/>
        </w:rPr>
        <w:t>5/13/2009</w:t>
      </w:r>
      <w:r w:rsidRPr="009C039C">
        <w:rPr>
          <w:rFonts w:ascii="Times New Roman" w:hAnsi="Times New Roman" w:cs="Times New Roman"/>
          <w:sz w:val="24"/>
          <w:szCs w:val="24"/>
        </w:rPr>
        <w:tab/>
      </w:r>
    </w:p>
    <w:p w14:paraId="410FFCAA" w14:textId="77777777" w:rsidR="00E8453A" w:rsidRPr="009C039C" w:rsidRDefault="00E8453A" w:rsidP="00441D16">
      <w:pPr>
        <w:widowControl w:val="0"/>
        <w:spacing w:line="360" w:lineRule="auto"/>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Reliability Standard Enforcement Date in the </w:t>
      </w:r>
      <w:smartTag w:uri="urn:schemas-microsoft-com:office:smarttags" w:element="country-region">
        <w:smartTag w:uri="urn:schemas-microsoft-com:office:smarttags" w:element="place">
          <w:r w:rsidRPr="009C039C">
            <w:rPr>
              <w:rFonts w:ascii="Times New Roman" w:hAnsi="Times New Roman" w:cs="Times New Roman"/>
              <w:b/>
              <w:bCs/>
              <w:color w:val="000000"/>
              <w:sz w:val="24"/>
              <w:szCs w:val="24"/>
            </w:rPr>
            <w:t>United States</w:t>
          </w:r>
        </w:smartTag>
      </w:smartTag>
      <w:r w:rsidRPr="009C039C">
        <w:rPr>
          <w:rFonts w:ascii="Times New Roman" w:hAnsi="Times New Roman" w:cs="Times New Roman"/>
          <w:b/>
          <w:bCs/>
          <w:color w:val="000000"/>
          <w:sz w:val="24"/>
          <w:szCs w:val="24"/>
        </w:rPr>
        <w:t xml:space="preserve">: </w:t>
      </w:r>
      <w:r w:rsidR="00E01481">
        <w:rPr>
          <w:rFonts w:ascii="Times New Roman" w:hAnsi="Times New Roman" w:cs="Times New Roman"/>
          <w:b/>
          <w:bCs/>
          <w:color w:val="000000"/>
          <w:sz w:val="24"/>
          <w:szCs w:val="24"/>
        </w:rPr>
        <w:t>5/13/2009</w:t>
      </w:r>
    </w:p>
    <w:p w14:paraId="1D5CD58F" w14:textId="77777777" w:rsidR="00441D16" w:rsidRDefault="00441D16">
      <w:pPr>
        <w:widowControl w:val="0"/>
        <w:spacing w:line="334" w:lineRule="exact"/>
        <w:rPr>
          <w:rFonts w:ascii="Times New Roman" w:hAnsi="Times New Roman" w:cs="Times New Roman"/>
          <w:b/>
          <w:bCs/>
          <w:color w:val="264D74"/>
          <w:sz w:val="24"/>
          <w:szCs w:val="24"/>
        </w:rPr>
      </w:pPr>
    </w:p>
    <w:p w14:paraId="0D799396" w14:textId="77777777" w:rsidR="00756289" w:rsidRPr="009C039C" w:rsidRDefault="00756289">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264D74"/>
          <w:sz w:val="24"/>
          <w:szCs w:val="24"/>
        </w:rPr>
        <w:t>Requirements</w:t>
      </w:r>
      <w:r w:rsidRPr="009C039C">
        <w:rPr>
          <w:rFonts w:ascii="Times New Roman" w:hAnsi="Times New Roman" w:cs="Times New Roman"/>
          <w:sz w:val="24"/>
          <w:szCs w:val="24"/>
        </w:rPr>
        <w:t>:</w:t>
      </w:r>
    </w:p>
    <w:p w14:paraId="0C1FA3A8" w14:textId="77777777" w:rsidR="00E8453A" w:rsidRPr="009C039C" w:rsidRDefault="00E8453A">
      <w:pPr>
        <w:widowControl w:val="0"/>
        <w:spacing w:line="240" w:lineRule="exact"/>
        <w:rPr>
          <w:rFonts w:ascii="Times New Roman" w:hAnsi="Times New Roman" w:cs="Times New Roman"/>
          <w:sz w:val="24"/>
          <w:szCs w:val="24"/>
        </w:rPr>
      </w:pPr>
    </w:p>
    <w:p w14:paraId="34D6266B" w14:textId="77777777" w:rsidR="00281790" w:rsidRPr="00E01481" w:rsidRDefault="00E01481" w:rsidP="00E01481">
      <w:pPr>
        <w:rPr>
          <w:rFonts w:ascii="Times New Roman" w:hAnsi="Times New Roman" w:cs="Times New Roman"/>
          <w:b/>
          <w:bCs/>
          <w:color w:val="003366"/>
          <w:sz w:val="24"/>
          <w:szCs w:val="24"/>
        </w:rPr>
      </w:pPr>
      <w:r w:rsidRPr="00E01481">
        <w:rPr>
          <w:rFonts w:ascii="Times New Roman" w:hAnsi="Times New Roman" w:cs="Times New Roman"/>
          <w:b/>
          <w:bCs/>
          <w:sz w:val="24"/>
          <w:szCs w:val="24"/>
        </w:rPr>
        <w:t xml:space="preserve">R1. </w:t>
      </w:r>
      <w:r w:rsidRPr="00E01481">
        <w:rPr>
          <w:rFonts w:ascii="Times New Roman" w:hAnsi="Times New Roman" w:cs="Times New Roman"/>
          <w:sz w:val="24"/>
          <w:szCs w:val="24"/>
        </w:rPr>
        <w:t xml:space="preserve">Each Balancing Authority shall operate such that, on a rolling 12-month basis, the average of the clock-minute averages of the Balancing Authority’s Area Control Error (ACE) divided by 10B (B is the clock-minute average of the Balancing Authority Area’s Frequency Bias) times the corresponding clock-minute averages of the Interconnection’s Frequency Error is less than a specific limit. This limit </w:t>
      </w:r>
      <w:r w:rsidRPr="00795400">
        <w:rPr>
          <w:rFonts w:ascii="Symbol" w:eastAsia="Arial Unicode MS" w:hAnsi="Symbol" w:cs="Times New Roman"/>
          <w:sz w:val="24"/>
          <w:szCs w:val="24"/>
        </w:rPr>
        <w:t></w:t>
      </w:r>
      <w:r w:rsidRPr="00795400">
        <w:rPr>
          <w:rFonts w:ascii="Symbol" w:eastAsia="SymbolMT" w:hAnsi="Symbol" w:cs="Times New Roman"/>
          <w:sz w:val="24"/>
          <w:szCs w:val="24"/>
        </w:rPr>
        <w:t></w:t>
      </w:r>
      <w:r w:rsidRPr="00795400">
        <w:rPr>
          <w:rFonts w:ascii="Symbol" w:eastAsia="SymbolMT" w:hAnsi="Symbol" w:cs="Times New Roman"/>
          <w:sz w:val="24"/>
          <w:szCs w:val="24"/>
          <w:vertAlign w:val="superscript"/>
        </w:rPr>
        <w:t></w:t>
      </w:r>
      <w:r w:rsidRPr="00795400">
        <w:rPr>
          <w:rFonts w:ascii="Symbol" w:eastAsia="Arial Unicode MS" w:hAnsi="Symbol" w:cs="Times New Roman"/>
          <w:sz w:val="24"/>
          <w:szCs w:val="24"/>
          <w:vertAlign w:val="superscript"/>
        </w:rPr>
        <w:t></w:t>
      </w:r>
      <w:r w:rsidRPr="00E01481">
        <w:rPr>
          <w:rFonts w:ascii="Times New Roman" w:eastAsia="SymbolMT" w:hAnsi="Times New Roman" w:cs="Times New Roman"/>
          <w:sz w:val="24"/>
          <w:szCs w:val="24"/>
        </w:rPr>
        <w:t xml:space="preserve"> </w:t>
      </w:r>
      <w:r w:rsidRPr="00E01481">
        <w:rPr>
          <w:rFonts w:ascii="Times New Roman" w:hAnsi="Times New Roman" w:cs="Times New Roman"/>
          <w:sz w:val="24"/>
          <w:szCs w:val="24"/>
        </w:rPr>
        <w:t>is a constant derived from a targeted frequency bound</w:t>
      </w:r>
      <w:r>
        <w:rPr>
          <w:rFonts w:ascii="Times New Roman" w:hAnsi="Times New Roman" w:cs="Times New Roman"/>
          <w:sz w:val="24"/>
          <w:szCs w:val="24"/>
        </w:rPr>
        <w:t xml:space="preserve"> </w:t>
      </w:r>
      <w:r w:rsidRPr="00E01481">
        <w:rPr>
          <w:rFonts w:ascii="Times New Roman" w:hAnsi="Times New Roman" w:cs="Times New Roman"/>
          <w:sz w:val="24"/>
          <w:szCs w:val="24"/>
        </w:rPr>
        <w:t>(separately calculated for each Interconnection) that is reviewed and set as necessary by the NERC Operating Committee.</w:t>
      </w:r>
      <w:r w:rsidR="00756289" w:rsidRPr="00E01481">
        <w:rPr>
          <w:rFonts w:ascii="Times New Roman" w:hAnsi="Times New Roman" w:cs="Times New Roman"/>
          <w:b/>
          <w:bCs/>
          <w:sz w:val="24"/>
          <w:szCs w:val="24"/>
        </w:rPr>
        <w:tab/>
      </w:r>
      <w:r w:rsidR="00756289" w:rsidRPr="00E01481">
        <w:rPr>
          <w:rFonts w:ascii="Times New Roman" w:hAnsi="Times New Roman" w:cs="Times New Roman"/>
          <w:b/>
          <w:bCs/>
          <w:color w:val="003366"/>
          <w:sz w:val="24"/>
          <w:szCs w:val="24"/>
        </w:rPr>
        <w:t xml:space="preserve"> </w:t>
      </w:r>
    </w:p>
    <w:p w14:paraId="168CAE2A" w14:textId="77777777" w:rsidR="00281790" w:rsidRDefault="00281790" w:rsidP="00756289">
      <w:pPr>
        <w:widowControl w:val="0"/>
        <w:tabs>
          <w:tab w:val="left" w:pos="720"/>
          <w:tab w:val="left" w:pos="1350"/>
        </w:tabs>
        <w:spacing w:line="294" w:lineRule="exact"/>
        <w:ind w:left="1980" w:hanging="1980"/>
        <w:rPr>
          <w:rFonts w:ascii="Times New Roman" w:hAnsi="Times New Roman" w:cs="Times New Roman"/>
          <w:b/>
          <w:bCs/>
          <w:sz w:val="24"/>
          <w:szCs w:val="24"/>
        </w:rPr>
      </w:pPr>
    </w:p>
    <w:p w14:paraId="2E024C30" w14:textId="77777777" w:rsidR="00C3763E" w:rsidRPr="00C3763E" w:rsidRDefault="00C3763E" w:rsidP="00C3763E">
      <w:pPr>
        <w:rPr>
          <w:rFonts w:ascii="Times New Roman" w:hAnsi="Times New Roman" w:cs="Times New Roman"/>
          <w:b/>
          <w:bCs/>
          <w:color w:val="2E74B5" w:themeColor="accent1" w:themeShade="BF"/>
          <w:sz w:val="24"/>
          <w:szCs w:val="24"/>
        </w:rPr>
      </w:pPr>
      <w:r>
        <w:rPr>
          <w:rFonts w:ascii="Times New Roman" w:hAnsi="Times New Roman" w:cs="Times New Roman"/>
          <w:b/>
          <w:color w:val="2E74B5" w:themeColor="accent1" w:themeShade="BF"/>
          <w:sz w:val="24"/>
          <w:szCs w:val="24"/>
        </w:rPr>
        <w:t>NOTE: The ERCOT Control Performance Standard 2 Waiver was approved November 21, 2002.</w:t>
      </w:r>
    </w:p>
    <w:p w14:paraId="2931997E" w14:textId="77777777" w:rsidR="00C3763E" w:rsidRDefault="00C3763E" w:rsidP="00C3763E">
      <w:pPr>
        <w:rPr>
          <w:rFonts w:ascii="Times New Roman" w:hAnsi="Times New Roman" w:cs="Times New Roman"/>
          <w:b/>
          <w:color w:val="2E74B5" w:themeColor="accent1" w:themeShade="BF"/>
          <w:sz w:val="24"/>
          <w:szCs w:val="24"/>
        </w:rPr>
      </w:pPr>
    </w:p>
    <w:p w14:paraId="6EDA3842" w14:textId="77777777" w:rsidR="00C3763E" w:rsidRPr="00C3763E" w:rsidRDefault="00C3763E" w:rsidP="00C3763E">
      <w:pPr>
        <w:rPr>
          <w:rFonts w:ascii="Times New Roman" w:hAnsi="Times New Roman" w:cs="Times New Roman"/>
          <w:b/>
          <w:bCs/>
          <w:color w:val="2E74B5" w:themeColor="accent1" w:themeShade="BF"/>
          <w:sz w:val="24"/>
          <w:szCs w:val="24"/>
        </w:rPr>
      </w:pPr>
      <w:r>
        <w:rPr>
          <w:rFonts w:ascii="Times New Roman" w:hAnsi="Times New Roman" w:cs="Times New Roman"/>
          <w:b/>
          <w:color w:val="2E74B5" w:themeColor="accent1" w:themeShade="BF"/>
          <w:sz w:val="24"/>
          <w:szCs w:val="24"/>
        </w:rPr>
        <w:t>NOTE: Beginning April</w:t>
      </w:r>
      <w:r w:rsidRPr="00C3763E">
        <w:rPr>
          <w:rFonts w:ascii="Times New Roman" w:hAnsi="Times New Roman" w:cs="Times New Roman"/>
          <w:b/>
          <w:color w:val="2E74B5" w:themeColor="accent1" w:themeShade="BF"/>
          <w:sz w:val="24"/>
          <w:szCs w:val="24"/>
        </w:rPr>
        <w:t xml:space="preserve"> 1, 2014, R</w:t>
      </w:r>
      <w:r>
        <w:rPr>
          <w:rFonts w:ascii="Times New Roman" w:hAnsi="Times New Roman" w:cs="Times New Roman"/>
          <w:b/>
          <w:color w:val="2E74B5" w:themeColor="accent1" w:themeShade="BF"/>
          <w:sz w:val="24"/>
          <w:szCs w:val="24"/>
        </w:rPr>
        <w:t>1</w:t>
      </w:r>
      <w:r w:rsidRPr="00C3763E">
        <w:rPr>
          <w:rFonts w:ascii="Times New Roman" w:hAnsi="Times New Roman" w:cs="Times New Roman"/>
          <w:b/>
          <w:color w:val="2E74B5" w:themeColor="accent1" w:themeShade="BF"/>
          <w:sz w:val="24"/>
          <w:szCs w:val="24"/>
        </w:rPr>
        <w:t xml:space="preserve"> was replaced with requirements in the Regional Variance </w:t>
      </w:r>
      <w:r>
        <w:rPr>
          <w:rFonts w:ascii="Times New Roman" w:hAnsi="Times New Roman" w:cs="Times New Roman"/>
          <w:b/>
          <w:color w:val="2E74B5" w:themeColor="accent1" w:themeShade="BF"/>
          <w:sz w:val="24"/>
          <w:szCs w:val="24"/>
        </w:rPr>
        <w:t xml:space="preserve">(E.B.) </w:t>
      </w:r>
      <w:r w:rsidRPr="00C3763E">
        <w:rPr>
          <w:rFonts w:ascii="Times New Roman" w:hAnsi="Times New Roman" w:cs="Times New Roman"/>
          <w:b/>
          <w:color w:val="2E74B5" w:themeColor="accent1" w:themeShade="BF"/>
          <w:sz w:val="24"/>
          <w:szCs w:val="24"/>
        </w:rPr>
        <w:t xml:space="preserve">section of this Standard for entities in the Western Interconnection. WECC entities use </w:t>
      </w:r>
      <w:r>
        <w:rPr>
          <w:rFonts w:ascii="Times New Roman" w:hAnsi="Times New Roman" w:cs="Times New Roman"/>
          <w:b/>
          <w:color w:val="2E74B5" w:themeColor="accent1" w:themeShade="BF"/>
          <w:sz w:val="24"/>
          <w:szCs w:val="24"/>
        </w:rPr>
        <w:t xml:space="preserve">the </w:t>
      </w:r>
      <w:r w:rsidRPr="00C3763E">
        <w:rPr>
          <w:rFonts w:ascii="Times New Roman" w:hAnsi="Times New Roman" w:cs="Times New Roman"/>
          <w:b/>
          <w:bCs/>
          <w:color w:val="2E74B5" w:themeColor="accent1" w:themeShade="BF"/>
          <w:sz w:val="24"/>
          <w:szCs w:val="24"/>
        </w:rPr>
        <w:t>RSAW on the WECC website.</w:t>
      </w:r>
    </w:p>
    <w:p w14:paraId="44AD32BD" w14:textId="77777777" w:rsidR="00C3763E" w:rsidRPr="00A74C27" w:rsidRDefault="00C3763E" w:rsidP="00756289">
      <w:pPr>
        <w:widowControl w:val="0"/>
        <w:tabs>
          <w:tab w:val="left" w:pos="720"/>
          <w:tab w:val="left" w:pos="1350"/>
        </w:tabs>
        <w:spacing w:line="294" w:lineRule="exact"/>
        <w:ind w:left="1980" w:hanging="1980"/>
        <w:rPr>
          <w:rFonts w:ascii="Times New Roman" w:hAnsi="Times New Roman" w:cs="Times New Roman"/>
          <w:b/>
          <w:bCs/>
          <w:sz w:val="24"/>
          <w:szCs w:val="24"/>
        </w:rPr>
      </w:pPr>
    </w:p>
    <w:p w14:paraId="438052C1" w14:textId="77777777" w:rsidR="000F5E13" w:rsidRPr="009C039C" w:rsidRDefault="00AD5422" w:rsidP="000F5E13">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000F5E13" w:rsidRPr="009C039C">
        <w:rPr>
          <w:rFonts w:ascii="Times New Roman" w:hAnsi="Times New Roman" w:cs="Times New Roman"/>
          <w:b/>
          <w:bCs/>
          <w:i/>
          <w:iCs/>
          <w:color w:val="000000"/>
          <w:sz w:val="24"/>
          <w:szCs w:val="24"/>
        </w:rPr>
        <w:t>(Registered Entity Response Required)</w:t>
      </w:r>
    </w:p>
    <w:p w14:paraId="2CF384A4" w14:textId="77777777" w:rsidR="000F5E13" w:rsidRPr="009C039C" w:rsidRDefault="000F5E13" w:rsidP="000F5E13">
      <w:pPr>
        <w:widowControl w:val="0"/>
        <w:tabs>
          <w:tab w:val="left" w:pos="720"/>
        </w:tabs>
        <w:spacing w:line="186" w:lineRule="exact"/>
        <w:ind w:left="720"/>
        <w:rPr>
          <w:rFonts w:ascii="Times New Roman" w:hAnsi="Times New Roman" w:cs="Times New Roman"/>
          <w:sz w:val="24"/>
          <w:szCs w:val="24"/>
        </w:rPr>
      </w:pPr>
    </w:p>
    <w:p w14:paraId="153448D8" w14:textId="77777777"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14:paraId="11DB41F7" w14:textId="77777777"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237E5CC0" w14:textId="77777777" w:rsidR="00DE46CD" w:rsidRDefault="00DE46CD" w:rsidP="00DE46CD">
      <w:pPr>
        <w:pStyle w:val="Heading1"/>
        <w:rPr>
          <w:color w:val="FF0000"/>
          <w:sz w:val="24"/>
          <w:szCs w:val="24"/>
        </w:rPr>
      </w:pPr>
    </w:p>
    <w:p w14:paraId="41B8F82F" w14:textId="77777777" w:rsidR="00E13E12" w:rsidRPr="002B22B2" w:rsidRDefault="00E13E12" w:rsidP="00E13E12">
      <w:pPr>
        <w:pStyle w:val="Heading1"/>
      </w:pPr>
      <w:r w:rsidRPr="002B22B2">
        <w:lastRenderedPageBreak/>
        <w:t>R1 Supporting Evidence and Documentation</w:t>
      </w:r>
    </w:p>
    <w:p w14:paraId="7015F305" w14:textId="77777777" w:rsidR="00DE46CD" w:rsidRPr="00BD76F7" w:rsidRDefault="00DE46CD" w:rsidP="00DE46CD">
      <w:pPr>
        <w:widowControl w:val="0"/>
        <w:spacing w:line="266" w:lineRule="exact"/>
        <w:rPr>
          <w:rFonts w:ascii="Times New Roman" w:hAnsi="Times New Roman" w:cs="Times New Roman"/>
          <w:b/>
          <w:bCs/>
          <w:sz w:val="24"/>
          <w:szCs w:val="24"/>
        </w:rPr>
      </w:pPr>
    </w:p>
    <w:p w14:paraId="1518FFC1" w14:textId="77777777" w:rsidR="00DE46CD" w:rsidRPr="00BD76F7" w:rsidRDefault="00DE46CD" w:rsidP="00DE46CD">
      <w:pPr>
        <w:widowControl w:val="0"/>
        <w:spacing w:line="266" w:lineRule="exact"/>
        <w:rPr>
          <w:rFonts w:ascii="Times New Roman" w:hAnsi="Times New Roman" w:cs="Times New Roman"/>
          <w:b/>
          <w:bCs/>
          <w:i/>
          <w:iCs/>
          <w:sz w:val="24"/>
          <w:szCs w:val="24"/>
        </w:rPr>
      </w:pPr>
      <w:r w:rsidRPr="00BD76F7">
        <w:rPr>
          <w:rFonts w:ascii="Times New Roman" w:hAnsi="Times New Roman" w:cs="Times New Roman"/>
          <w:b/>
          <w:bCs/>
          <w:sz w:val="24"/>
          <w:szCs w:val="24"/>
        </w:rPr>
        <w:t xml:space="preserve">Response: </w:t>
      </w:r>
      <w:r w:rsidRPr="00BD76F7">
        <w:rPr>
          <w:rFonts w:ascii="Times New Roman" w:hAnsi="Times New Roman" w:cs="Times New Roman"/>
          <w:b/>
          <w:bCs/>
          <w:i/>
          <w:iCs/>
          <w:sz w:val="24"/>
          <w:szCs w:val="24"/>
        </w:rPr>
        <w:t>(Registered Entity Response Required)</w:t>
      </w:r>
    </w:p>
    <w:p w14:paraId="7B18492E" w14:textId="77777777" w:rsidR="00DE46CD" w:rsidRPr="00BD76F7" w:rsidRDefault="00DE46CD" w:rsidP="00DE46C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E46CD" w:rsidRPr="00BD76F7" w14:paraId="4C27292C" w14:textId="77777777" w:rsidTr="00C81329">
        <w:trPr>
          <w:gridAfter w:val="1"/>
          <w:wAfter w:w="1224" w:type="dxa"/>
          <w:trHeight w:val="945"/>
        </w:trPr>
        <w:tc>
          <w:tcPr>
            <w:tcW w:w="1098" w:type="dxa"/>
            <w:tcBorders>
              <w:top w:val="nil"/>
              <w:left w:val="nil"/>
              <w:bottom w:val="nil"/>
              <w:right w:val="nil"/>
            </w:tcBorders>
          </w:tcPr>
          <w:p w14:paraId="6DBC6125" w14:textId="77777777" w:rsidR="00DE46CD" w:rsidRPr="00BD76F7" w:rsidRDefault="00DE46CD" w:rsidP="00C8132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14:paraId="6EE7B6F5" w14:textId="77777777" w:rsidR="00DE46CD" w:rsidRPr="00BD76F7" w:rsidRDefault="00DE46CD" w:rsidP="00C81329">
            <w:pPr>
              <w:widowControl w:val="0"/>
              <w:tabs>
                <w:tab w:val="left" w:pos="60"/>
              </w:tabs>
              <w:spacing w:line="294" w:lineRule="exact"/>
              <w:rPr>
                <w:rFonts w:ascii="Times New Roman" w:hAnsi="Times New Roman" w:cs="Times New Roman"/>
                <w:b/>
                <w:bCs/>
                <w:sz w:val="24"/>
                <w:szCs w:val="24"/>
              </w:rPr>
            </w:pPr>
            <w:r w:rsidRPr="00BD76F7">
              <w:rPr>
                <w:rFonts w:ascii="Times New Roman" w:hAnsi="Times New Roman" w:cs="Times New Roman"/>
                <w:sz w:val="24"/>
                <w:szCs w:val="24"/>
              </w:rPr>
              <w:tab/>
            </w:r>
            <w:r w:rsidRPr="00BD76F7">
              <w:rPr>
                <w:rFonts w:ascii="Times New Roman" w:hAnsi="Times New Roman" w:cs="Times New Roman"/>
                <w:b/>
                <w:sz w:val="24"/>
                <w:szCs w:val="24"/>
              </w:rPr>
              <w:t xml:space="preserve">   P</w:t>
            </w:r>
            <w:r w:rsidRPr="00BD76F7">
              <w:rPr>
                <w:rFonts w:ascii="Times New Roman" w:hAnsi="Times New Roman" w:cs="Times New Roman"/>
                <w:b/>
                <w:bCs/>
                <w:sz w:val="24"/>
                <w:szCs w:val="24"/>
              </w:rPr>
              <w:t>rovide the following:</w:t>
            </w:r>
          </w:p>
          <w:p w14:paraId="4A62D235" w14:textId="77777777" w:rsidR="00DE46CD" w:rsidRPr="00BD76F7" w:rsidRDefault="00DE46CD" w:rsidP="00C81329">
            <w:pPr>
              <w:widowControl w:val="0"/>
              <w:tabs>
                <w:tab w:val="left" w:pos="252"/>
              </w:tabs>
              <w:spacing w:line="294" w:lineRule="exact"/>
              <w:rPr>
                <w:rFonts w:ascii="Times New Roman" w:hAnsi="Times New Roman" w:cs="Times New Roman"/>
                <w:b/>
                <w:bCs/>
                <w:sz w:val="24"/>
                <w:szCs w:val="24"/>
              </w:rPr>
            </w:pPr>
            <w:r w:rsidRPr="00BD76F7">
              <w:rPr>
                <w:rFonts w:ascii="Times New Roman" w:hAnsi="Times New Roman" w:cs="Times New Roman"/>
                <w:b/>
                <w:bCs/>
                <w:sz w:val="24"/>
                <w:szCs w:val="24"/>
              </w:rPr>
              <w:tab/>
              <w:t xml:space="preserve">Document Title and/or File Name, </w:t>
            </w:r>
            <w:r w:rsidRPr="00BD76F7">
              <w:rPr>
                <w:rFonts w:ascii="Times New Roman" w:hAnsi="Times New Roman" w:cs="Times New Roman"/>
                <w:b/>
                <w:bCs/>
                <w:sz w:val="24"/>
                <w:szCs w:val="24"/>
              </w:rPr>
              <w:tab/>
            </w:r>
            <w:r w:rsidRPr="00BD76F7">
              <w:rPr>
                <w:rFonts w:ascii="Times New Roman" w:hAnsi="Times New Roman" w:cs="Times New Roman"/>
                <w:b/>
                <w:bCs/>
                <w:sz w:val="24"/>
                <w:szCs w:val="24"/>
              </w:rPr>
              <w:tab/>
              <w:t xml:space="preserve">Page &amp; Section, </w:t>
            </w:r>
            <w:r w:rsidRPr="00BD76F7">
              <w:rPr>
                <w:rFonts w:ascii="Times New Roman" w:hAnsi="Times New Roman" w:cs="Times New Roman"/>
                <w:b/>
                <w:bCs/>
                <w:sz w:val="24"/>
                <w:szCs w:val="24"/>
              </w:rPr>
              <w:tab/>
              <w:t>Date &amp; Version</w:t>
            </w:r>
          </w:p>
        </w:tc>
      </w:tr>
      <w:tr w:rsidR="00DE46CD" w:rsidRPr="00BD76F7" w14:paraId="651AA62E" w14:textId="77777777" w:rsidTr="00C8132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14:paraId="156368BC"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r w:rsidRPr="00BD76F7">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14:paraId="21B5AF6B" w14:textId="77777777" w:rsidR="00DE46CD" w:rsidRPr="00BD76F7" w:rsidRDefault="00DE46CD" w:rsidP="00C81329">
            <w:pPr>
              <w:widowControl w:val="0"/>
              <w:tabs>
                <w:tab w:val="left" w:pos="900"/>
                <w:tab w:val="left" w:pos="6360"/>
              </w:tabs>
              <w:spacing w:line="294" w:lineRule="exact"/>
              <w:jc w:val="center"/>
              <w:rPr>
                <w:rFonts w:ascii="Times New Roman" w:hAnsi="Times New Roman" w:cs="Times New Roman"/>
                <w:b/>
                <w:bCs/>
                <w:sz w:val="24"/>
                <w:szCs w:val="24"/>
              </w:rPr>
            </w:pPr>
            <w:r w:rsidRPr="00BD76F7">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14:paraId="52175B69" w14:textId="77777777" w:rsidR="00DE46CD" w:rsidRPr="00BD76F7" w:rsidRDefault="00DE46CD" w:rsidP="00C81329">
            <w:pPr>
              <w:widowControl w:val="0"/>
              <w:tabs>
                <w:tab w:val="left" w:pos="900"/>
                <w:tab w:val="left" w:pos="6360"/>
              </w:tabs>
              <w:spacing w:line="294" w:lineRule="exact"/>
              <w:jc w:val="center"/>
              <w:rPr>
                <w:rFonts w:ascii="Times New Roman" w:hAnsi="Times New Roman" w:cs="Times New Roman"/>
                <w:b/>
                <w:bCs/>
                <w:sz w:val="24"/>
                <w:szCs w:val="24"/>
              </w:rPr>
            </w:pPr>
            <w:r w:rsidRPr="00BD76F7">
              <w:rPr>
                <w:rFonts w:ascii="Times New Roman" w:hAnsi="Times New Roman" w:cs="Times New Roman"/>
                <w:b/>
                <w:bCs/>
                <w:sz w:val="24"/>
                <w:szCs w:val="24"/>
              </w:rPr>
              <w:t>Version</w:t>
            </w:r>
          </w:p>
        </w:tc>
      </w:tr>
      <w:tr w:rsidR="00DE46CD" w:rsidRPr="00BD76F7" w14:paraId="0B03DA57" w14:textId="77777777" w:rsidTr="00C81329">
        <w:tblPrEx>
          <w:tblLook w:val="04A0" w:firstRow="1" w:lastRow="0" w:firstColumn="1" w:lastColumn="0" w:noHBand="0" w:noVBand="1"/>
        </w:tblPrEx>
        <w:tc>
          <w:tcPr>
            <w:tcW w:w="7848" w:type="dxa"/>
            <w:gridSpan w:val="2"/>
            <w:tcBorders>
              <w:left w:val="nil"/>
              <w:right w:val="nil"/>
            </w:tcBorders>
            <w:shd w:val="clear" w:color="auto" w:fill="D3DFEE"/>
          </w:tcPr>
          <w:p w14:paraId="4A662726"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14:paraId="4BF8C0FC"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14:paraId="211057C5"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14:paraId="646B83AC" w14:textId="77777777" w:rsidTr="00C81329">
        <w:tblPrEx>
          <w:tblLook w:val="04A0" w:firstRow="1" w:lastRow="0" w:firstColumn="1" w:lastColumn="0" w:noHBand="0" w:noVBand="1"/>
        </w:tblPrEx>
        <w:tc>
          <w:tcPr>
            <w:tcW w:w="7848" w:type="dxa"/>
            <w:gridSpan w:val="2"/>
          </w:tcPr>
          <w:p w14:paraId="2DDBF0CE"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14:paraId="69B1E753"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14:paraId="690448D8"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14:paraId="21AACE5D" w14:textId="77777777" w:rsidTr="00C81329">
        <w:tblPrEx>
          <w:tblLook w:val="04A0" w:firstRow="1" w:lastRow="0" w:firstColumn="1" w:lastColumn="0" w:noHBand="0" w:noVBand="1"/>
        </w:tblPrEx>
        <w:tc>
          <w:tcPr>
            <w:tcW w:w="7848" w:type="dxa"/>
            <w:gridSpan w:val="2"/>
            <w:tcBorders>
              <w:left w:val="nil"/>
              <w:bottom w:val="nil"/>
              <w:right w:val="nil"/>
            </w:tcBorders>
            <w:shd w:val="clear" w:color="auto" w:fill="D3DFEE"/>
          </w:tcPr>
          <w:p w14:paraId="0BA74B55"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14:paraId="2C01BA4C"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14:paraId="5954B4D9"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14:paraId="2693AEAF" w14:textId="77777777" w:rsidTr="00C81329">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30BB7DFC"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r w:rsidRPr="00BD76F7">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14:paraId="23DCE8DE"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6CDE4897"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14:paraId="0C64AB44" w14:textId="77777777" w:rsidTr="00C8132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14:paraId="0AA143B9"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67AFC302"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5CD90369"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14:paraId="652B9305" w14:textId="77777777" w:rsidTr="00C81329">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0D0AF432"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14:paraId="7846E73F"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532247DC"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14:paraId="293460EE" w14:textId="77777777" w:rsidTr="00C8132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14:paraId="53B40753"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3C89D332"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0E77E90D"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bl>
    <w:p w14:paraId="59774FB2" w14:textId="77777777"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14:paraId="51393335" w14:textId="77777777"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14:paraId="1A6E6667" w14:textId="77777777"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14:paraId="185B3159" w14:textId="77777777"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E5618F">
        <w:rPr>
          <w:rFonts w:ascii="Times New Roman" w:hAnsi="Times New Roman" w:cs="Times New Roman"/>
          <w:b/>
          <w:bCs/>
          <w:color w:val="264D74"/>
          <w:sz w:val="24"/>
          <w:szCs w:val="24"/>
        </w:rPr>
        <w:t>BAL-001-</w:t>
      </w:r>
      <w:r w:rsidR="00F8291B">
        <w:rPr>
          <w:rFonts w:ascii="Times New Roman" w:hAnsi="Times New Roman" w:cs="Times New Roman"/>
          <w:b/>
          <w:bCs/>
          <w:color w:val="264D74"/>
          <w:sz w:val="24"/>
          <w:szCs w:val="24"/>
        </w:rPr>
        <w:t>1 R1</w:t>
      </w:r>
    </w:p>
    <w:p w14:paraId="7D80D215" w14:textId="77777777" w:rsidR="00AD5422" w:rsidRPr="009C039C" w:rsidRDefault="00AD5422" w:rsidP="00AD5422">
      <w:pPr>
        <w:widowControl w:val="0"/>
        <w:spacing w:line="106" w:lineRule="exact"/>
        <w:rPr>
          <w:rFonts w:ascii="Times New Roman" w:hAnsi="Times New Roman" w:cs="Times New Roman"/>
          <w:sz w:val="24"/>
          <w:szCs w:val="24"/>
        </w:rPr>
      </w:pPr>
    </w:p>
    <w:p w14:paraId="52087D05" w14:textId="77777777" w:rsidR="00AD5422" w:rsidRPr="009C039C" w:rsidRDefault="00AD5422" w:rsidP="00AD5422">
      <w:pPr>
        <w:widowControl w:val="0"/>
        <w:spacing w:line="147" w:lineRule="exact"/>
        <w:rPr>
          <w:rFonts w:ascii="Times New Roman" w:hAnsi="Times New Roman" w:cs="Times New Roman"/>
          <w:sz w:val="24"/>
          <w:szCs w:val="24"/>
        </w:rPr>
      </w:pPr>
    </w:p>
    <w:p w14:paraId="2AB0F95E" w14:textId="77777777" w:rsidR="00E01481" w:rsidRDefault="00E01481" w:rsidP="00E01481">
      <w:pPr>
        <w:widowControl w:val="0"/>
        <w:tabs>
          <w:tab w:val="left" w:pos="1080"/>
          <w:tab w:val="left" w:pos="1560"/>
        </w:tabs>
        <w:spacing w:line="321" w:lineRule="exact"/>
        <w:rPr>
          <w:rFonts w:ascii="Arial Unicode MS" w:eastAsia="Arial Unicode MS" w:hAnsi="Verdana" w:cs="Arial Unicode MS"/>
          <w:color w:val="264D74"/>
          <w:sz w:val="24"/>
          <w:szCs w:val="24"/>
        </w:rPr>
      </w:pPr>
      <w:r>
        <w:rPr>
          <w:rFonts w:ascii="Verdana" w:eastAsia="Arial Unicode MS" w:hAnsi="Verdana" w:cs="Verdana"/>
          <w:b/>
          <w:bCs/>
          <w:color w:val="000000"/>
        </w:rPr>
        <w:tab/>
      </w:r>
      <w:r w:rsidR="00E5618F" w:rsidRPr="00E5618F">
        <w:rPr>
          <w:rFonts w:ascii="Verdana" w:eastAsia="Arial Unicode MS" w:hAnsi="Verdana" w:cs="Verdana"/>
          <w:b/>
          <w:bCs/>
          <w:color w:val="365F91"/>
          <w:u w:val="single"/>
        </w:rPr>
        <w:t xml:space="preserve">       </w:t>
      </w:r>
      <w:r>
        <w:rPr>
          <w:rFonts w:ascii="Arial Unicode MS" w:eastAsia="Arial Unicode MS" w:hAnsi="Verdana" w:cs="Arial Unicode MS"/>
          <w:color w:val="264D74"/>
          <w:sz w:val="24"/>
          <w:szCs w:val="24"/>
        </w:rPr>
        <w:t xml:space="preserve">Review CPS1 logs, which should be obtained from the Regional Entity prior to </w:t>
      </w:r>
    </w:p>
    <w:p w14:paraId="625B48BD" w14:textId="77777777" w:rsidR="00E01481" w:rsidRDefault="00E5618F" w:rsidP="00E01481">
      <w:pPr>
        <w:widowControl w:val="0"/>
        <w:tabs>
          <w:tab w:val="left" w:pos="1560"/>
        </w:tabs>
        <w:spacing w:line="321" w:lineRule="exact"/>
        <w:rPr>
          <w:rFonts w:ascii="Arial Unicode MS" w:eastAsia="Arial Unicode MS" w:cs="Arial Unicode MS"/>
          <w:color w:val="264D74"/>
          <w:sz w:val="24"/>
          <w:szCs w:val="24"/>
        </w:rPr>
      </w:pPr>
      <w:r>
        <w:rPr>
          <w:rFonts w:eastAsia="Arial Unicode MS"/>
        </w:rPr>
        <w:t xml:space="preserve">                    </w:t>
      </w:r>
      <w:r w:rsidR="00E01481">
        <w:rPr>
          <w:rFonts w:ascii="Arial Unicode MS" w:eastAsia="Arial Unicode MS" w:cs="Arial Unicode MS"/>
          <w:color w:val="264D74"/>
          <w:sz w:val="24"/>
          <w:szCs w:val="24"/>
        </w:rPr>
        <w:t>the audit.</w:t>
      </w:r>
    </w:p>
    <w:p w14:paraId="63026056" w14:textId="77777777" w:rsidR="00E01481" w:rsidRDefault="00E01481" w:rsidP="00441D16">
      <w:pPr>
        <w:widowControl w:val="0"/>
        <w:tabs>
          <w:tab w:val="left" w:pos="1080"/>
          <w:tab w:val="left" w:pos="1560"/>
        </w:tabs>
        <w:spacing w:line="240" w:lineRule="exact"/>
        <w:rPr>
          <w:rFonts w:eastAsia="Arial Unicode MS"/>
        </w:rPr>
      </w:pPr>
      <w:r>
        <w:rPr>
          <w:rFonts w:eastAsia="Arial Unicode MS"/>
        </w:rPr>
        <w:tab/>
      </w:r>
    </w:p>
    <w:p w14:paraId="6D36AFBC" w14:textId="77777777" w:rsidR="00E01481" w:rsidRDefault="00E01481" w:rsidP="00E01481">
      <w:pPr>
        <w:widowControl w:val="0"/>
        <w:tabs>
          <w:tab w:val="left" w:pos="1080"/>
          <w:tab w:val="left" w:pos="1560"/>
        </w:tabs>
        <w:spacing w:line="240" w:lineRule="exact"/>
        <w:rPr>
          <w:rFonts w:ascii="Arial Unicode MS" w:eastAsia="Arial Unicode MS" w:hAnsi="Verdana" w:cs="Arial Unicode MS"/>
          <w:color w:val="264D74"/>
          <w:sz w:val="24"/>
          <w:szCs w:val="24"/>
        </w:rPr>
      </w:pPr>
      <w:r>
        <w:rPr>
          <w:rFonts w:eastAsia="Arial Unicode MS"/>
        </w:rPr>
        <w:tab/>
      </w:r>
      <w:r w:rsidR="00E5618F" w:rsidRPr="00E5618F">
        <w:rPr>
          <w:rFonts w:eastAsia="Arial Unicode MS"/>
          <w:b/>
          <w:color w:val="365F91"/>
          <w:u w:val="single"/>
        </w:rPr>
        <w:t xml:space="preserve">      </w:t>
      </w:r>
      <w:r w:rsidR="00E5618F">
        <w:rPr>
          <w:rFonts w:eastAsia="Arial Unicode MS"/>
          <w:b/>
          <w:color w:val="365F91"/>
          <w:u w:val="single"/>
        </w:rPr>
        <w:t xml:space="preserve"> </w:t>
      </w:r>
      <w:r w:rsidR="00E5618F" w:rsidRPr="00E5618F">
        <w:rPr>
          <w:rFonts w:eastAsia="Arial Unicode MS"/>
          <w:b/>
          <w:color w:val="365F91"/>
          <w:u w:val="single"/>
        </w:rPr>
        <w:t xml:space="preserve"> </w:t>
      </w:r>
      <w:r w:rsidR="00E5618F">
        <w:rPr>
          <w:rFonts w:ascii="Arial Unicode MS" w:eastAsia="Arial Unicode MS" w:hAnsi="Verdana" w:cs="Arial Unicode MS"/>
          <w:color w:val="264D74"/>
          <w:sz w:val="24"/>
          <w:szCs w:val="24"/>
        </w:rPr>
        <w:t xml:space="preserve"> I</w:t>
      </w:r>
      <w:r>
        <w:rPr>
          <w:rFonts w:ascii="Arial Unicode MS" w:eastAsia="Arial Unicode MS" w:hAnsi="Verdana" w:cs="Arial Unicode MS"/>
          <w:color w:val="264D74"/>
          <w:sz w:val="24"/>
          <w:szCs w:val="24"/>
        </w:rPr>
        <w:t>dentify calculation used to calculate CPS1</w:t>
      </w:r>
    </w:p>
    <w:p w14:paraId="6600C019" w14:textId="77777777" w:rsidR="00E01481" w:rsidRDefault="00E01481" w:rsidP="00E01481">
      <w:pPr>
        <w:widowControl w:val="0"/>
        <w:tabs>
          <w:tab w:val="left" w:pos="1080"/>
          <w:tab w:val="left" w:pos="1560"/>
        </w:tabs>
        <w:spacing w:line="240" w:lineRule="exact"/>
        <w:rPr>
          <w:rFonts w:ascii="Arial Unicode MS" w:eastAsia="Arial Unicode MS" w:hAnsi="Verdana" w:cs="Arial Unicode MS"/>
          <w:color w:val="264D74"/>
          <w:sz w:val="24"/>
          <w:szCs w:val="24"/>
        </w:rPr>
      </w:pPr>
      <w:r>
        <w:rPr>
          <w:rFonts w:eastAsia="Arial Unicode MS"/>
        </w:rPr>
        <w:tab/>
      </w:r>
      <w:r w:rsidRPr="00E5618F">
        <w:rPr>
          <w:rFonts w:ascii="Verdana" w:eastAsia="Arial Unicode MS" w:hAnsi="Verdana" w:cs="Verdana"/>
          <w:b/>
          <w:bCs/>
          <w:color w:val="365F91"/>
          <w:u w:val="single"/>
        </w:rPr>
        <w:t>___</w:t>
      </w:r>
      <w:r>
        <w:rPr>
          <w:rFonts w:ascii="Verdana" w:eastAsia="Arial Unicode MS" w:hAnsi="Verdana" w:cs="Verdana"/>
          <w:b/>
          <w:bCs/>
          <w:color w:val="000000"/>
        </w:rPr>
        <w:tab/>
      </w:r>
      <w:r>
        <w:rPr>
          <w:rFonts w:ascii="Arial Unicode MS" w:eastAsia="Arial Unicode MS" w:hAnsi="Verdana" w:cs="Arial Unicode MS"/>
          <w:color w:val="264D74"/>
          <w:sz w:val="24"/>
          <w:szCs w:val="24"/>
        </w:rPr>
        <w:t xml:space="preserve">Identify the target frequency bound; </w:t>
      </w:r>
      <w:r>
        <w:rPr>
          <w:rFonts w:ascii="Lucida Sans Unicode" w:eastAsia="Arial Unicode MS" w:hAnsi="Lucida Sans Unicode" w:cs="Lucida Sans Unicode"/>
          <w:color w:val="264D74"/>
          <w:sz w:val="24"/>
          <w:szCs w:val="24"/>
        </w:rPr>
        <w:t>ɛ</w:t>
      </w:r>
      <w:r>
        <w:rPr>
          <w:rFonts w:ascii="Arial Unicode MS" w:eastAsia="Arial Unicode MS" w:hAnsi="Verdana" w:cs="Arial Unicode MS"/>
          <w:color w:val="264D74"/>
          <w:sz w:val="24"/>
          <w:szCs w:val="24"/>
        </w:rPr>
        <w:t xml:space="preserve"> 1</w:t>
      </w:r>
    </w:p>
    <w:p w14:paraId="45D66236" w14:textId="77777777" w:rsidR="00E01481" w:rsidRDefault="00E01481" w:rsidP="00E01481">
      <w:pPr>
        <w:widowControl w:val="0"/>
        <w:tabs>
          <w:tab w:val="left" w:pos="1080"/>
          <w:tab w:val="left" w:pos="1560"/>
        </w:tabs>
        <w:spacing w:line="240" w:lineRule="exact"/>
        <w:rPr>
          <w:rFonts w:ascii="Arial Unicode MS" w:eastAsia="Arial Unicode MS" w:hAnsi="Verdana" w:cs="Arial Unicode MS"/>
          <w:color w:val="264D74"/>
          <w:sz w:val="24"/>
          <w:szCs w:val="24"/>
        </w:rPr>
      </w:pPr>
      <w:r>
        <w:rPr>
          <w:rFonts w:eastAsia="Arial Unicode MS"/>
        </w:rPr>
        <w:tab/>
      </w:r>
      <w:r w:rsidRPr="00E5618F">
        <w:rPr>
          <w:rFonts w:ascii="Verdana" w:eastAsia="Arial Unicode MS" w:hAnsi="Verdana" w:cs="Verdana"/>
          <w:b/>
          <w:bCs/>
          <w:color w:val="365F91"/>
          <w:u w:val="single"/>
        </w:rPr>
        <w:t>___</w:t>
      </w:r>
      <w:r w:rsidRPr="00E5618F">
        <w:rPr>
          <w:rFonts w:ascii="Verdana" w:eastAsia="Arial Unicode MS" w:hAnsi="Verdana" w:cs="Verdana"/>
          <w:b/>
          <w:bCs/>
          <w:color w:val="365F91"/>
        </w:rPr>
        <w:tab/>
      </w:r>
      <w:r>
        <w:rPr>
          <w:rFonts w:ascii="Arial Unicode MS" w:eastAsia="Arial Unicode MS" w:hAnsi="Verdana" w:cs="Arial Unicode MS"/>
          <w:color w:val="264D74"/>
          <w:sz w:val="24"/>
          <w:szCs w:val="24"/>
        </w:rPr>
        <w:t xml:space="preserve">Identify the Frequency Bias Setting </w:t>
      </w:r>
    </w:p>
    <w:p w14:paraId="4C82975F" w14:textId="77777777"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14:paraId="48F5E49D" w14:textId="77777777"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14:paraId="1C50315B" w14:textId="77777777"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14:paraId="4B822D20" w14:textId="77777777"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14:paraId="5C09FFE3" w14:textId="77777777"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7689"/>
        <w:gridCol w:w="1591"/>
        <w:gridCol w:w="1520"/>
      </w:tblGrid>
      <w:tr w:rsidR="00AD5422" w:rsidRPr="009C039C" w14:paraId="7A2EEADC" w14:textId="77777777" w:rsidTr="00404D27">
        <w:tc>
          <w:tcPr>
            <w:tcW w:w="7848" w:type="dxa"/>
            <w:tcBorders>
              <w:left w:val="nil"/>
              <w:right w:val="nil"/>
            </w:tcBorders>
            <w:shd w:val="clear" w:color="auto" w:fill="D3DFEE"/>
          </w:tcPr>
          <w:p w14:paraId="06AA8A73" w14:textId="77777777" w:rsidR="00AD5422" w:rsidRPr="009C039C" w:rsidRDefault="00AD5422" w:rsidP="00830B2D">
            <w:pPr>
              <w:autoSpaceDE/>
              <w:autoSpaceDN/>
              <w:adjustRightInd/>
              <w:rPr>
                <w:rFonts w:ascii="Times New Roman" w:hAnsi="Times New Roman" w:cs="Times New Roman"/>
                <w:b/>
                <w:bCs/>
                <w:color w:val="264D74"/>
                <w:sz w:val="24"/>
                <w:szCs w:val="24"/>
              </w:rPr>
            </w:pPr>
          </w:p>
        </w:tc>
        <w:tc>
          <w:tcPr>
            <w:tcW w:w="1620" w:type="dxa"/>
            <w:tcBorders>
              <w:left w:val="nil"/>
              <w:right w:val="nil"/>
            </w:tcBorders>
            <w:shd w:val="clear" w:color="auto" w:fill="D3DFEE"/>
          </w:tcPr>
          <w:p w14:paraId="578E0F3B" w14:textId="77777777"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14:paraId="7FEB1FC6" w14:textId="77777777"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14:paraId="74F4E48B" w14:textId="77777777" w:rsidR="00861282" w:rsidRPr="009C039C" w:rsidRDefault="00861282" w:rsidP="00281790">
      <w:pPr>
        <w:widowControl w:val="0"/>
        <w:spacing w:line="294" w:lineRule="exact"/>
        <w:rPr>
          <w:rFonts w:ascii="Times New Roman" w:hAnsi="Times New Roman" w:cs="Times New Roman"/>
          <w:b/>
          <w:bCs/>
          <w:color w:val="003366"/>
          <w:sz w:val="24"/>
          <w:szCs w:val="24"/>
        </w:rPr>
      </w:pPr>
    </w:p>
    <w:p w14:paraId="71F0949D" w14:textId="77777777" w:rsidR="00861282" w:rsidRDefault="00861282" w:rsidP="00281790">
      <w:pPr>
        <w:widowControl w:val="0"/>
        <w:spacing w:line="294" w:lineRule="exact"/>
        <w:rPr>
          <w:rFonts w:ascii="Times New Roman" w:hAnsi="Times New Roman" w:cs="Times New Roman"/>
          <w:b/>
          <w:bCs/>
          <w:color w:val="003366"/>
          <w:sz w:val="24"/>
          <w:szCs w:val="24"/>
        </w:rPr>
      </w:pPr>
    </w:p>
    <w:p w14:paraId="35824F6F" w14:textId="77777777" w:rsidR="00E5618F" w:rsidRPr="00E5618F" w:rsidRDefault="00E5618F" w:rsidP="00E5618F">
      <w:pPr>
        <w:rPr>
          <w:rFonts w:ascii="Times New Roman" w:hAnsi="Times New Roman" w:cs="Times New Roman"/>
          <w:b/>
          <w:bCs/>
          <w:color w:val="003366"/>
          <w:sz w:val="24"/>
          <w:szCs w:val="24"/>
        </w:rPr>
      </w:pPr>
      <w:r w:rsidRPr="00E5618F">
        <w:rPr>
          <w:rFonts w:ascii="Times New Roman" w:hAnsi="Times New Roman" w:cs="Times New Roman"/>
          <w:b/>
          <w:bCs/>
          <w:sz w:val="24"/>
          <w:szCs w:val="24"/>
        </w:rPr>
        <w:t xml:space="preserve">R2. </w:t>
      </w:r>
      <w:r w:rsidRPr="00E5618F">
        <w:rPr>
          <w:rFonts w:ascii="Times New Roman" w:hAnsi="Times New Roman" w:cs="Times New Roman"/>
          <w:sz w:val="24"/>
          <w:szCs w:val="24"/>
        </w:rPr>
        <w:t>Each Balancing Authority shall operate such that its average ACE for at least 90% of clock</w:t>
      </w:r>
      <w:r w:rsidR="00441D16">
        <w:rPr>
          <w:rFonts w:ascii="Times New Roman" w:hAnsi="Times New Roman" w:cs="Times New Roman"/>
          <w:sz w:val="24"/>
          <w:szCs w:val="24"/>
        </w:rPr>
        <w:t xml:space="preserve"> </w:t>
      </w:r>
      <w:r w:rsidRPr="00E5618F">
        <w:rPr>
          <w:rFonts w:ascii="Times New Roman" w:hAnsi="Times New Roman" w:cs="Times New Roman"/>
          <w:sz w:val="24"/>
          <w:szCs w:val="24"/>
        </w:rPr>
        <w:t xml:space="preserve">ten-minute periods (6 non-overlapping periods per hour) during a calendar month is within a specific limit, referred to as L10. </w:t>
      </w:r>
    </w:p>
    <w:p w14:paraId="632E2DAA" w14:textId="77777777" w:rsidR="00E5618F" w:rsidRDefault="00E5618F" w:rsidP="00281790">
      <w:pPr>
        <w:widowControl w:val="0"/>
        <w:spacing w:line="294" w:lineRule="exact"/>
        <w:rPr>
          <w:rFonts w:ascii="Times New Roman" w:hAnsi="Times New Roman" w:cs="Times New Roman"/>
          <w:b/>
          <w:bCs/>
          <w:color w:val="003366"/>
          <w:sz w:val="24"/>
          <w:szCs w:val="24"/>
        </w:rPr>
      </w:pPr>
    </w:p>
    <w:p w14:paraId="7D9AB283" w14:textId="77777777" w:rsidR="00E5618F" w:rsidRPr="009C039C" w:rsidRDefault="00E5618F" w:rsidP="00E5618F">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14:paraId="32BF510A" w14:textId="77777777" w:rsidR="00E5618F" w:rsidRPr="009C039C" w:rsidRDefault="00E5618F" w:rsidP="00E5618F">
      <w:pPr>
        <w:widowControl w:val="0"/>
        <w:tabs>
          <w:tab w:val="left" w:pos="720"/>
        </w:tabs>
        <w:spacing w:line="186" w:lineRule="exact"/>
        <w:ind w:left="720"/>
        <w:rPr>
          <w:rFonts w:ascii="Times New Roman" w:hAnsi="Times New Roman" w:cs="Times New Roman"/>
          <w:sz w:val="24"/>
          <w:szCs w:val="24"/>
        </w:rPr>
      </w:pPr>
    </w:p>
    <w:p w14:paraId="7094B370" w14:textId="77777777" w:rsidR="00E5618F" w:rsidRPr="009C039C" w:rsidRDefault="00E5618F" w:rsidP="00E5618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14:paraId="13B4C27B" w14:textId="77777777" w:rsidR="00E5618F" w:rsidRPr="009C039C" w:rsidRDefault="00E5618F" w:rsidP="00E5618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1895A6A7" w14:textId="77777777" w:rsidR="00E5618F" w:rsidRDefault="00E5618F" w:rsidP="00E5618F">
      <w:pPr>
        <w:widowControl w:val="0"/>
        <w:tabs>
          <w:tab w:val="left" w:pos="900"/>
          <w:tab w:val="left" w:pos="6360"/>
        </w:tabs>
        <w:spacing w:line="294" w:lineRule="exact"/>
        <w:rPr>
          <w:rFonts w:ascii="Times New Roman" w:hAnsi="Times New Roman" w:cs="Times New Roman"/>
          <w:b/>
          <w:i/>
          <w:iCs/>
          <w:color w:val="C00000"/>
          <w:sz w:val="24"/>
          <w:szCs w:val="24"/>
        </w:rPr>
      </w:pPr>
    </w:p>
    <w:p w14:paraId="40271076" w14:textId="77777777" w:rsidR="00DE46CD" w:rsidRPr="00E13E12" w:rsidRDefault="00DE46CD" w:rsidP="00E13E12">
      <w:pPr>
        <w:pStyle w:val="Heading1"/>
      </w:pPr>
      <w:r w:rsidRPr="00E13E12">
        <w:t>R2 Supporting Evidence and Documentation</w:t>
      </w:r>
    </w:p>
    <w:p w14:paraId="35AF56C2" w14:textId="77777777" w:rsidR="00DE46CD" w:rsidRPr="00BD76F7" w:rsidRDefault="00DE46CD" w:rsidP="00DE46CD">
      <w:pPr>
        <w:widowControl w:val="0"/>
        <w:spacing w:line="266" w:lineRule="exact"/>
        <w:rPr>
          <w:rFonts w:ascii="Times New Roman" w:hAnsi="Times New Roman" w:cs="Times New Roman"/>
          <w:b/>
          <w:bCs/>
          <w:sz w:val="24"/>
          <w:szCs w:val="24"/>
        </w:rPr>
      </w:pPr>
    </w:p>
    <w:p w14:paraId="22A02CCA" w14:textId="77777777" w:rsidR="00DE46CD" w:rsidRPr="00BD76F7" w:rsidRDefault="00DE46CD" w:rsidP="00DE46CD">
      <w:pPr>
        <w:widowControl w:val="0"/>
        <w:spacing w:line="266" w:lineRule="exact"/>
        <w:rPr>
          <w:rFonts w:ascii="Times New Roman" w:hAnsi="Times New Roman" w:cs="Times New Roman"/>
          <w:b/>
          <w:bCs/>
          <w:i/>
          <w:iCs/>
          <w:sz w:val="24"/>
          <w:szCs w:val="24"/>
        </w:rPr>
      </w:pPr>
      <w:r w:rsidRPr="00BD76F7">
        <w:rPr>
          <w:rFonts w:ascii="Times New Roman" w:hAnsi="Times New Roman" w:cs="Times New Roman"/>
          <w:b/>
          <w:bCs/>
          <w:sz w:val="24"/>
          <w:szCs w:val="24"/>
        </w:rPr>
        <w:t xml:space="preserve">Response: </w:t>
      </w:r>
      <w:r w:rsidRPr="00BD76F7">
        <w:rPr>
          <w:rFonts w:ascii="Times New Roman" w:hAnsi="Times New Roman" w:cs="Times New Roman"/>
          <w:b/>
          <w:bCs/>
          <w:i/>
          <w:iCs/>
          <w:sz w:val="24"/>
          <w:szCs w:val="24"/>
        </w:rPr>
        <w:t>(Registered Entity Response Required)</w:t>
      </w:r>
    </w:p>
    <w:p w14:paraId="75E312D4" w14:textId="77777777" w:rsidR="00DE46CD" w:rsidRPr="00BD76F7" w:rsidRDefault="00DE46CD" w:rsidP="00DE46C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E46CD" w:rsidRPr="00BD76F7" w14:paraId="108011B1" w14:textId="77777777" w:rsidTr="00C81329">
        <w:trPr>
          <w:gridAfter w:val="1"/>
          <w:wAfter w:w="1224" w:type="dxa"/>
          <w:trHeight w:val="945"/>
        </w:trPr>
        <w:tc>
          <w:tcPr>
            <w:tcW w:w="1098" w:type="dxa"/>
            <w:tcBorders>
              <w:top w:val="nil"/>
              <w:left w:val="nil"/>
              <w:bottom w:val="nil"/>
              <w:right w:val="nil"/>
            </w:tcBorders>
          </w:tcPr>
          <w:p w14:paraId="235639DE" w14:textId="77777777" w:rsidR="00DE46CD" w:rsidRPr="00BD76F7" w:rsidRDefault="00DE46CD" w:rsidP="00C8132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14:paraId="3DF6AE06" w14:textId="77777777" w:rsidR="00DE46CD" w:rsidRPr="00BD76F7" w:rsidRDefault="00DE46CD" w:rsidP="00C81329">
            <w:pPr>
              <w:widowControl w:val="0"/>
              <w:tabs>
                <w:tab w:val="left" w:pos="60"/>
              </w:tabs>
              <w:spacing w:line="294" w:lineRule="exact"/>
              <w:rPr>
                <w:rFonts w:ascii="Times New Roman" w:hAnsi="Times New Roman" w:cs="Times New Roman"/>
                <w:b/>
                <w:bCs/>
                <w:sz w:val="24"/>
                <w:szCs w:val="24"/>
              </w:rPr>
            </w:pPr>
            <w:r w:rsidRPr="00BD76F7">
              <w:rPr>
                <w:rFonts w:ascii="Times New Roman" w:hAnsi="Times New Roman" w:cs="Times New Roman"/>
                <w:sz w:val="24"/>
                <w:szCs w:val="24"/>
              </w:rPr>
              <w:tab/>
            </w:r>
            <w:r w:rsidRPr="00BD76F7">
              <w:rPr>
                <w:rFonts w:ascii="Times New Roman" w:hAnsi="Times New Roman" w:cs="Times New Roman"/>
                <w:b/>
                <w:sz w:val="24"/>
                <w:szCs w:val="24"/>
              </w:rPr>
              <w:t xml:space="preserve">   P</w:t>
            </w:r>
            <w:r w:rsidRPr="00BD76F7">
              <w:rPr>
                <w:rFonts w:ascii="Times New Roman" w:hAnsi="Times New Roman" w:cs="Times New Roman"/>
                <w:b/>
                <w:bCs/>
                <w:sz w:val="24"/>
                <w:szCs w:val="24"/>
              </w:rPr>
              <w:t>rovide the following:</w:t>
            </w:r>
          </w:p>
          <w:p w14:paraId="3B7EF4BF" w14:textId="77777777" w:rsidR="00DE46CD" w:rsidRPr="00BD76F7" w:rsidRDefault="00DE46CD" w:rsidP="00C81329">
            <w:pPr>
              <w:widowControl w:val="0"/>
              <w:tabs>
                <w:tab w:val="left" w:pos="252"/>
              </w:tabs>
              <w:spacing w:line="294" w:lineRule="exact"/>
              <w:rPr>
                <w:rFonts w:ascii="Times New Roman" w:hAnsi="Times New Roman" w:cs="Times New Roman"/>
                <w:b/>
                <w:bCs/>
                <w:sz w:val="24"/>
                <w:szCs w:val="24"/>
              </w:rPr>
            </w:pPr>
            <w:r w:rsidRPr="00BD76F7">
              <w:rPr>
                <w:rFonts w:ascii="Times New Roman" w:hAnsi="Times New Roman" w:cs="Times New Roman"/>
                <w:b/>
                <w:bCs/>
                <w:sz w:val="24"/>
                <w:szCs w:val="24"/>
              </w:rPr>
              <w:tab/>
              <w:t xml:space="preserve">Document Title and/or File Name, </w:t>
            </w:r>
            <w:r w:rsidRPr="00BD76F7">
              <w:rPr>
                <w:rFonts w:ascii="Times New Roman" w:hAnsi="Times New Roman" w:cs="Times New Roman"/>
                <w:b/>
                <w:bCs/>
                <w:sz w:val="24"/>
                <w:szCs w:val="24"/>
              </w:rPr>
              <w:tab/>
            </w:r>
            <w:r w:rsidRPr="00BD76F7">
              <w:rPr>
                <w:rFonts w:ascii="Times New Roman" w:hAnsi="Times New Roman" w:cs="Times New Roman"/>
                <w:b/>
                <w:bCs/>
                <w:sz w:val="24"/>
                <w:szCs w:val="24"/>
              </w:rPr>
              <w:tab/>
              <w:t xml:space="preserve">Page &amp; Section, </w:t>
            </w:r>
            <w:r w:rsidRPr="00BD76F7">
              <w:rPr>
                <w:rFonts w:ascii="Times New Roman" w:hAnsi="Times New Roman" w:cs="Times New Roman"/>
                <w:b/>
                <w:bCs/>
                <w:sz w:val="24"/>
                <w:szCs w:val="24"/>
              </w:rPr>
              <w:tab/>
              <w:t>Date &amp; Version</w:t>
            </w:r>
          </w:p>
        </w:tc>
      </w:tr>
      <w:tr w:rsidR="00DE46CD" w:rsidRPr="00BD76F7" w14:paraId="5C2CF25F" w14:textId="77777777" w:rsidTr="00C8132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14:paraId="1C335FA9"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r w:rsidRPr="00BD76F7">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14:paraId="79E99E3F" w14:textId="77777777" w:rsidR="00DE46CD" w:rsidRPr="00BD76F7" w:rsidRDefault="00DE46CD" w:rsidP="00C81329">
            <w:pPr>
              <w:widowControl w:val="0"/>
              <w:tabs>
                <w:tab w:val="left" w:pos="900"/>
                <w:tab w:val="left" w:pos="6360"/>
              </w:tabs>
              <w:spacing w:line="294" w:lineRule="exact"/>
              <w:jc w:val="center"/>
              <w:rPr>
                <w:rFonts w:ascii="Times New Roman" w:hAnsi="Times New Roman" w:cs="Times New Roman"/>
                <w:b/>
                <w:bCs/>
                <w:sz w:val="24"/>
                <w:szCs w:val="24"/>
              </w:rPr>
            </w:pPr>
            <w:r w:rsidRPr="00BD76F7">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14:paraId="1268DE83" w14:textId="77777777" w:rsidR="00DE46CD" w:rsidRPr="00BD76F7" w:rsidRDefault="00DE46CD" w:rsidP="00C81329">
            <w:pPr>
              <w:widowControl w:val="0"/>
              <w:tabs>
                <w:tab w:val="left" w:pos="900"/>
                <w:tab w:val="left" w:pos="6360"/>
              </w:tabs>
              <w:spacing w:line="294" w:lineRule="exact"/>
              <w:jc w:val="center"/>
              <w:rPr>
                <w:rFonts w:ascii="Times New Roman" w:hAnsi="Times New Roman" w:cs="Times New Roman"/>
                <w:b/>
                <w:bCs/>
                <w:sz w:val="24"/>
                <w:szCs w:val="24"/>
              </w:rPr>
            </w:pPr>
            <w:r w:rsidRPr="00BD76F7">
              <w:rPr>
                <w:rFonts w:ascii="Times New Roman" w:hAnsi="Times New Roman" w:cs="Times New Roman"/>
                <w:b/>
                <w:bCs/>
                <w:sz w:val="24"/>
                <w:szCs w:val="24"/>
              </w:rPr>
              <w:t>Version</w:t>
            </w:r>
          </w:p>
        </w:tc>
      </w:tr>
      <w:tr w:rsidR="00DE46CD" w:rsidRPr="00BD76F7" w14:paraId="7BCF87C5" w14:textId="77777777" w:rsidTr="00C81329">
        <w:tblPrEx>
          <w:tblLook w:val="04A0" w:firstRow="1" w:lastRow="0" w:firstColumn="1" w:lastColumn="0" w:noHBand="0" w:noVBand="1"/>
        </w:tblPrEx>
        <w:tc>
          <w:tcPr>
            <w:tcW w:w="7848" w:type="dxa"/>
            <w:gridSpan w:val="2"/>
            <w:tcBorders>
              <w:left w:val="nil"/>
              <w:right w:val="nil"/>
            </w:tcBorders>
            <w:shd w:val="clear" w:color="auto" w:fill="D3DFEE"/>
          </w:tcPr>
          <w:p w14:paraId="435B1BD9"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14:paraId="19483EE8"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14:paraId="03A2136A"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14:paraId="0488B581" w14:textId="77777777" w:rsidTr="00C81329">
        <w:tblPrEx>
          <w:tblLook w:val="04A0" w:firstRow="1" w:lastRow="0" w:firstColumn="1" w:lastColumn="0" w:noHBand="0" w:noVBand="1"/>
        </w:tblPrEx>
        <w:tc>
          <w:tcPr>
            <w:tcW w:w="7848" w:type="dxa"/>
            <w:gridSpan w:val="2"/>
          </w:tcPr>
          <w:p w14:paraId="63988E98"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14:paraId="6EA34B23"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14:paraId="09866977"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14:paraId="0C4570D9" w14:textId="77777777" w:rsidTr="00C81329">
        <w:tblPrEx>
          <w:tblLook w:val="04A0" w:firstRow="1" w:lastRow="0" w:firstColumn="1" w:lastColumn="0" w:noHBand="0" w:noVBand="1"/>
        </w:tblPrEx>
        <w:tc>
          <w:tcPr>
            <w:tcW w:w="7848" w:type="dxa"/>
            <w:gridSpan w:val="2"/>
            <w:tcBorders>
              <w:left w:val="nil"/>
              <w:bottom w:val="nil"/>
              <w:right w:val="nil"/>
            </w:tcBorders>
            <w:shd w:val="clear" w:color="auto" w:fill="D3DFEE"/>
          </w:tcPr>
          <w:p w14:paraId="0BA7BCFB"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14:paraId="3D09959E"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14:paraId="33BD9D39"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14:paraId="4F3B163B" w14:textId="77777777" w:rsidTr="00C81329">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5F06DFD7"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Cs/>
                <w:i/>
                <w:sz w:val="24"/>
                <w:szCs w:val="24"/>
              </w:rPr>
            </w:pPr>
            <w:r w:rsidRPr="00BD76F7">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14:paraId="25C61EFD"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3C9F8842"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14:paraId="73C64893" w14:textId="77777777" w:rsidTr="00C8132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14:paraId="28D0AF80"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68E981B6"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61221681"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14:paraId="2FE102B3" w14:textId="77777777" w:rsidTr="00C81329">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18DB16F5"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14:paraId="280C69AE"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7F3F0648"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14:paraId="2A6C7EEF" w14:textId="77777777" w:rsidTr="00C8132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14:paraId="66316152"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0F6F6DE5"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40D79B45"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bl>
    <w:p w14:paraId="1F4E5AA3" w14:textId="77777777" w:rsidR="00DE46CD" w:rsidRDefault="00DE46CD" w:rsidP="00DE46CD">
      <w:pPr>
        <w:widowControl w:val="0"/>
        <w:tabs>
          <w:tab w:val="left" w:pos="900"/>
          <w:tab w:val="left" w:pos="6360"/>
        </w:tabs>
        <w:spacing w:line="294" w:lineRule="exact"/>
        <w:rPr>
          <w:rFonts w:ascii="Times New Roman" w:hAnsi="Times New Roman" w:cs="Times New Roman"/>
          <w:b/>
          <w:i/>
          <w:iCs/>
          <w:color w:val="C00000"/>
          <w:sz w:val="24"/>
          <w:szCs w:val="24"/>
        </w:rPr>
      </w:pPr>
    </w:p>
    <w:p w14:paraId="1BF7E174" w14:textId="77777777" w:rsidR="00DE46CD" w:rsidRDefault="00DE46CD" w:rsidP="00DE46CD">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14:paraId="0F90E880" w14:textId="77777777" w:rsidR="00E5618F" w:rsidRDefault="00E5618F" w:rsidP="00E5618F">
      <w:pPr>
        <w:widowControl w:val="0"/>
        <w:tabs>
          <w:tab w:val="left" w:pos="900"/>
          <w:tab w:val="left" w:pos="6360"/>
        </w:tabs>
        <w:spacing w:line="294" w:lineRule="exact"/>
        <w:rPr>
          <w:rFonts w:ascii="Times New Roman" w:hAnsi="Times New Roman" w:cs="Times New Roman"/>
          <w:b/>
          <w:i/>
          <w:iCs/>
          <w:color w:val="C00000"/>
          <w:sz w:val="24"/>
          <w:szCs w:val="24"/>
        </w:rPr>
      </w:pPr>
    </w:p>
    <w:p w14:paraId="4534234F" w14:textId="77777777" w:rsidR="00E5618F" w:rsidRPr="009C039C" w:rsidRDefault="00E5618F" w:rsidP="00E5618F">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BAL-001-</w:t>
      </w:r>
      <w:r w:rsidR="00F8291B">
        <w:rPr>
          <w:rFonts w:ascii="Times New Roman" w:hAnsi="Times New Roman" w:cs="Times New Roman"/>
          <w:b/>
          <w:bCs/>
          <w:color w:val="264D74"/>
          <w:sz w:val="24"/>
          <w:szCs w:val="24"/>
        </w:rPr>
        <w:t>1</w:t>
      </w:r>
      <w:r w:rsidRPr="009C039C">
        <w:rPr>
          <w:rFonts w:ascii="Times New Roman" w:hAnsi="Times New Roman" w:cs="Times New Roman"/>
          <w:b/>
          <w:bCs/>
          <w:color w:val="264D74"/>
          <w:sz w:val="24"/>
          <w:szCs w:val="24"/>
        </w:rPr>
        <w:t xml:space="preserve"> R</w:t>
      </w:r>
      <w:r w:rsidR="00AB4C2A">
        <w:rPr>
          <w:rFonts w:ascii="Times New Roman" w:hAnsi="Times New Roman" w:cs="Times New Roman"/>
          <w:b/>
          <w:bCs/>
          <w:color w:val="264D74"/>
          <w:sz w:val="24"/>
          <w:szCs w:val="24"/>
        </w:rPr>
        <w:t>2</w:t>
      </w:r>
    </w:p>
    <w:p w14:paraId="7C3B5900" w14:textId="77777777" w:rsidR="00E5618F" w:rsidRPr="009C039C" w:rsidRDefault="00E5618F" w:rsidP="00E5618F">
      <w:pPr>
        <w:widowControl w:val="0"/>
        <w:spacing w:line="106" w:lineRule="exact"/>
        <w:rPr>
          <w:rFonts w:ascii="Times New Roman" w:hAnsi="Times New Roman" w:cs="Times New Roman"/>
          <w:sz w:val="24"/>
          <w:szCs w:val="24"/>
        </w:rPr>
      </w:pPr>
    </w:p>
    <w:p w14:paraId="0BD243E6" w14:textId="77777777" w:rsidR="00E5618F" w:rsidRPr="009C039C" w:rsidRDefault="00E5618F" w:rsidP="00E5618F">
      <w:pPr>
        <w:widowControl w:val="0"/>
        <w:spacing w:line="147" w:lineRule="exact"/>
        <w:rPr>
          <w:rFonts w:ascii="Times New Roman" w:hAnsi="Times New Roman" w:cs="Times New Roman"/>
          <w:sz w:val="24"/>
          <w:szCs w:val="24"/>
        </w:rPr>
      </w:pPr>
    </w:p>
    <w:p w14:paraId="1C837B70" w14:textId="77777777" w:rsidR="00DA119C" w:rsidRDefault="00E5618F" w:rsidP="00E5618F">
      <w:pPr>
        <w:widowControl w:val="0"/>
        <w:tabs>
          <w:tab w:val="left" w:pos="1080"/>
          <w:tab w:val="left" w:pos="1560"/>
        </w:tabs>
        <w:spacing w:line="321" w:lineRule="exact"/>
        <w:rPr>
          <w:rFonts w:ascii="Arial Unicode MS" w:eastAsia="Arial Unicode MS" w:hAnsi="Verdana" w:cs="Arial Unicode MS"/>
          <w:color w:val="365F91"/>
          <w:sz w:val="24"/>
          <w:szCs w:val="24"/>
        </w:rPr>
      </w:pPr>
      <w:r>
        <w:rPr>
          <w:rFonts w:ascii="Verdana" w:eastAsia="Arial Unicode MS" w:hAnsi="Verdana" w:cs="Verdana"/>
          <w:b/>
          <w:bCs/>
          <w:color w:val="000000"/>
        </w:rPr>
        <w:tab/>
      </w:r>
      <w:r w:rsidRPr="00E5618F">
        <w:rPr>
          <w:rFonts w:ascii="Arial Unicode MS" w:eastAsia="Arial Unicode MS" w:hAnsi="Verdana" w:cs="Arial Unicode MS"/>
          <w:color w:val="365F91"/>
          <w:sz w:val="24"/>
          <w:szCs w:val="24"/>
        </w:rPr>
        <w:t xml:space="preserve">Review monthly logs </w:t>
      </w:r>
      <w:r w:rsidR="00AB4C2A">
        <w:rPr>
          <w:rFonts w:ascii="Arial Unicode MS" w:eastAsia="Arial Unicode MS" w:hAnsi="Verdana" w:cs="Arial Unicode MS"/>
          <w:color w:val="365F91"/>
          <w:sz w:val="24"/>
          <w:szCs w:val="24"/>
        </w:rPr>
        <w:t>for past 12 months</w:t>
      </w:r>
      <w:r w:rsidRPr="00E5618F">
        <w:rPr>
          <w:rFonts w:ascii="Arial Unicode MS" w:eastAsia="Arial Unicode MS" w:hAnsi="Verdana" w:cs="Arial Unicode MS"/>
          <w:color w:val="365F91"/>
          <w:sz w:val="24"/>
          <w:szCs w:val="24"/>
        </w:rPr>
        <w:t xml:space="preserve"> </w:t>
      </w:r>
    </w:p>
    <w:p w14:paraId="7B2349F5" w14:textId="77777777" w:rsidR="00DA119C" w:rsidRDefault="00DA119C" w:rsidP="00DA119C">
      <w:pPr>
        <w:widowControl w:val="0"/>
        <w:tabs>
          <w:tab w:val="left" w:pos="1080"/>
          <w:tab w:val="left" w:pos="1560"/>
        </w:tabs>
        <w:spacing w:line="321" w:lineRule="exact"/>
        <w:rPr>
          <w:rFonts w:ascii="Arial Unicode MS" w:eastAsia="Arial Unicode MS" w:hAnsi="Verdana" w:cs="Arial Unicode MS"/>
          <w:color w:val="365F91"/>
          <w:sz w:val="24"/>
          <w:szCs w:val="24"/>
        </w:rPr>
      </w:pPr>
      <w:r>
        <w:rPr>
          <w:rFonts w:ascii="Arial Unicode MS" w:eastAsia="Arial Unicode MS" w:hAnsi="Verdana" w:cs="Arial Unicode MS"/>
          <w:color w:val="365F91"/>
          <w:sz w:val="24"/>
          <w:szCs w:val="24"/>
        </w:rPr>
        <w:tab/>
      </w:r>
      <w:r>
        <w:rPr>
          <w:rFonts w:ascii="Arial Unicode MS" w:eastAsia="Arial Unicode MS" w:hAnsi="Verdana" w:cs="Arial Unicode MS"/>
          <w:b/>
          <w:color w:val="365F91"/>
          <w:sz w:val="24"/>
          <w:szCs w:val="24"/>
          <w:u w:val="single"/>
        </w:rPr>
        <w:t xml:space="preserve">        </w:t>
      </w:r>
      <w:r>
        <w:rPr>
          <w:rFonts w:ascii="Arial Unicode MS" w:eastAsia="Arial Unicode MS" w:hAnsi="Verdana" w:cs="Arial Unicode MS"/>
          <w:color w:val="365F91"/>
          <w:sz w:val="24"/>
          <w:szCs w:val="24"/>
        </w:rPr>
        <w:t xml:space="preserve">Verify the average ACE was within the BAs L10 for the last 12 months for at least 90%  </w:t>
      </w:r>
    </w:p>
    <w:p w14:paraId="13D926C8" w14:textId="77777777" w:rsidR="00E5618F" w:rsidRPr="00E5618F" w:rsidRDefault="00DA119C" w:rsidP="00DA119C">
      <w:pPr>
        <w:widowControl w:val="0"/>
        <w:tabs>
          <w:tab w:val="left" w:pos="1080"/>
          <w:tab w:val="left" w:pos="1560"/>
        </w:tabs>
        <w:spacing w:line="321" w:lineRule="exact"/>
        <w:rPr>
          <w:rFonts w:ascii="Arial Unicode MS" w:eastAsia="Arial Unicode MS" w:cs="Arial Unicode MS"/>
          <w:color w:val="365F91"/>
          <w:sz w:val="24"/>
          <w:szCs w:val="24"/>
        </w:rPr>
      </w:pPr>
      <w:r>
        <w:rPr>
          <w:rFonts w:ascii="Arial Unicode MS" w:eastAsia="Arial Unicode MS" w:hAnsi="Verdana" w:cs="Arial Unicode MS"/>
          <w:color w:val="365F91"/>
          <w:sz w:val="24"/>
          <w:szCs w:val="24"/>
        </w:rPr>
        <w:tab/>
      </w:r>
      <w:r>
        <w:rPr>
          <w:rFonts w:ascii="Arial Unicode MS" w:eastAsia="Arial Unicode MS" w:hAnsi="Verdana" w:cs="Arial Unicode MS"/>
          <w:color w:val="365F91"/>
          <w:sz w:val="24"/>
          <w:szCs w:val="24"/>
        </w:rPr>
        <w:tab/>
        <w:t xml:space="preserve">  of the time periods monitored.</w:t>
      </w:r>
    </w:p>
    <w:p w14:paraId="0CB173FE" w14:textId="77777777" w:rsidR="00DA119C" w:rsidRDefault="00E5618F" w:rsidP="00DA119C">
      <w:pPr>
        <w:widowControl w:val="0"/>
        <w:tabs>
          <w:tab w:val="left" w:pos="1080"/>
          <w:tab w:val="left" w:pos="1560"/>
        </w:tabs>
        <w:spacing w:line="240" w:lineRule="exact"/>
        <w:rPr>
          <w:rFonts w:ascii="Arial Unicode MS" w:eastAsia="Arial Unicode MS" w:hAnsi="Verdana" w:cs="Arial Unicode MS"/>
          <w:color w:val="264D74"/>
          <w:sz w:val="24"/>
          <w:szCs w:val="24"/>
        </w:rPr>
      </w:pPr>
      <w:r w:rsidRPr="00E5618F">
        <w:rPr>
          <w:rFonts w:eastAsia="Arial Unicode MS"/>
          <w:color w:val="365F91"/>
        </w:rPr>
        <w:tab/>
      </w:r>
    </w:p>
    <w:p w14:paraId="0EBB86A2" w14:textId="77777777" w:rsidR="00E5618F" w:rsidRPr="00E5618F" w:rsidRDefault="00E5618F" w:rsidP="00E5618F">
      <w:pPr>
        <w:widowControl w:val="0"/>
        <w:tabs>
          <w:tab w:val="left" w:pos="1080"/>
          <w:tab w:val="left" w:pos="1560"/>
        </w:tabs>
        <w:spacing w:line="240" w:lineRule="exact"/>
        <w:rPr>
          <w:rFonts w:ascii="Arial Unicode MS" w:eastAsia="Arial Unicode MS" w:hAnsi="Verdana" w:cs="Arial Unicode MS"/>
          <w:color w:val="365F91"/>
          <w:sz w:val="24"/>
          <w:szCs w:val="24"/>
        </w:rPr>
      </w:pPr>
    </w:p>
    <w:p w14:paraId="4B28A089" w14:textId="77777777" w:rsidR="00E5618F" w:rsidRPr="009C039C" w:rsidRDefault="00E5618F" w:rsidP="00E5618F">
      <w:pPr>
        <w:widowControl w:val="0"/>
        <w:tabs>
          <w:tab w:val="left" w:pos="1080"/>
          <w:tab w:val="left" w:pos="1560"/>
        </w:tabs>
        <w:spacing w:line="321"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14:paraId="70A37DA2" w14:textId="77777777" w:rsidR="00E5618F" w:rsidRPr="009C039C" w:rsidRDefault="00E5618F" w:rsidP="00E5618F">
      <w:pPr>
        <w:widowControl w:val="0"/>
        <w:shd w:val="clear" w:color="auto" w:fill="D3DCE9"/>
        <w:tabs>
          <w:tab w:val="left" w:pos="720"/>
        </w:tabs>
        <w:spacing w:line="294" w:lineRule="exact"/>
        <w:rPr>
          <w:rFonts w:ascii="Times New Roman" w:hAnsi="Times New Roman" w:cs="Times New Roman"/>
          <w:bCs/>
          <w:color w:val="264D74"/>
          <w:sz w:val="24"/>
          <w:szCs w:val="24"/>
        </w:rPr>
      </w:pPr>
    </w:p>
    <w:p w14:paraId="4B17B633" w14:textId="77777777" w:rsidR="00E5618F" w:rsidRPr="009C039C" w:rsidRDefault="00E5618F" w:rsidP="00E5618F">
      <w:pPr>
        <w:widowControl w:val="0"/>
        <w:shd w:val="clear" w:color="auto" w:fill="D3DCE9"/>
        <w:tabs>
          <w:tab w:val="left" w:pos="720"/>
        </w:tabs>
        <w:spacing w:line="294" w:lineRule="exact"/>
        <w:rPr>
          <w:rFonts w:ascii="Times New Roman" w:hAnsi="Times New Roman" w:cs="Times New Roman"/>
          <w:bCs/>
          <w:color w:val="264D74"/>
          <w:sz w:val="24"/>
          <w:szCs w:val="24"/>
        </w:rPr>
      </w:pPr>
    </w:p>
    <w:p w14:paraId="67B5903A" w14:textId="77777777" w:rsidR="00E5618F" w:rsidRPr="009C039C" w:rsidRDefault="00E5618F" w:rsidP="00E5618F">
      <w:pPr>
        <w:widowControl w:val="0"/>
        <w:tabs>
          <w:tab w:val="left" w:pos="900"/>
          <w:tab w:val="left" w:pos="6360"/>
        </w:tabs>
        <w:spacing w:line="294" w:lineRule="exact"/>
        <w:rPr>
          <w:rFonts w:ascii="Times New Roman" w:hAnsi="Times New Roman" w:cs="Times New Roman"/>
          <w:b/>
          <w:bCs/>
          <w:color w:val="264D74"/>
          <w:sz w:val="24"/>
          <w:szCs w:val="24"/>
        </w:rPr>
      </w:pPr>
    </w:p>
    <w:p w14:paraId="3B6AE8C6" w14:textId="77777777" w:rsidR="00E5618F" w:rsidRPr="009C039C" w:rsidRDefault="00E5618F" w:rsidP="00E5618F">
      <w:pPr>
        <w:widowControl w:val="0"/>
        <w:spacing w:line="294" w:lineRule="exact"/>
        <w:rPr>
          <w:rFonts w:ascii="Times New Roman" w:hAnsi="Times New Roman" w:cs="Times New Roman"/>
          <w:b/>
          <w:bCs/>
          <w:color w:val="003366"/>
          <w:sz w:val="24"/>
          <w:szCs w:val="24"/>
        </w:rPr>
      </w:pPr>
    </w:p>
    <w:p w14:paraId="0F70B665" w14:textId="77777777" w:rsidR="00441D16" w:rsidRDefault="00441D16" w:rsidP="00AB4C2A">
      <w:pPr>
        <w:rPr>
          <w:rFonts w:ascii="Times New Roman" w:hAnsi="Times New Roman" w:cs="Times New Roman"/>
          <w:b/>
          <w:bCs/>
          <w:sz w:val="24"/>
          <w:szCs w:val="24"/>
        </w:rPr>
      </w:pPr>
    </w:p>
    <w:p w14:paraId="7211F896" w14:textId="77777777" w:rsidR="00E5618F" w:rsidRPr="00AB4C2A" w:rsidRDefault="00AB4C2A" w:rsidP="00AB4C2A">
      <w:pPr>
        <w:rPr>
          <w:rFonts w:ascii="Times New Roman" w:hAnsi="Times New Roman" w:cs="Times New Roman"/>
          <w:b/>
          <w:bCs/>
          <w:color w:val="003366"/>
          <w:sz w:val="24"/>
          <w:szCs w:val="24"/>
        </w:rPr>
      </w:pPr>
      <w:r w:rsidRPr="00AB4C2A">
        <w:rPr>
          <w:rFonts w:ascii="Times New Roman" w:hAnsi="Times New Roman" w:cs="Times New Roman"/>
          <w:b/>
          <w:bCs/>
          <w:sz w:val="24"/>
          <w:szCs w:val="24"/>
        </w:rPr>
        <w:t xml:space="preserve">R3. </w:t>
      </w:r>
      <w:r w:rsidRPr="00AB4C2A">
        <w:rPr>
          <w:rFonts w:ascii="Times New Roman" w:hAnsi="Times New Roman" w:cs="Times New Roman"/>
          <w:sz w:val="24"/>
          <w:szCs w:val="24"/>
        </w:rPr>
        <w:t>Each Balancing Authority providing Overlap Regulation Service shall evaluate Requirement</w:t>
      </w:r>
      <w:r>
        <w:rPr>
          <w:rFonts w:ascii="Times New Roman" w:hAnsi="Times New Roman" w:cs="Times New Roman"/>
          <w:sz w:val="24"/>
          <w:szCs w:val="24"/>
        </w:rPr>
        <w:t xml:space="preserve"> </w:t>
      </w:r>
      <w:r w:rsidRPr="00AB4C2A">
        <w:rPr>
          <w:rFonts w:ascii="Times New Roman" w:hAnsi="Times New Roman" w:cs="Times New Roman"/>
          <w:sz w:val="24"/>
          <w:szCs w:val="24"/>
        </w:rPr>
        <w:t>R1 (i.e., Control Performance Standard 1 or CPS1) and Requirement R2 (i.e., Control</w:t>
      </w:r>
      <w:r>
        <w:rPr>
          <w:rFonts w:ascii="Times New Roman" w:hAnsi="Times New Roman" w:cs="Times New Roman"/>
          <w:sz w:val="24"/>
          <w:szCs w:val="24"/>
        </w:rPr>
        <w:t xml:space="preserve"> </w:t>
      </w:r>
      <w:r w:rsidRPr="00AB4C2A">
        <w:rPr>
          <w:rFonts w:ascii="Times New Roman" w:hAnsi="Times New Roman" w:cs="Times New Roman"/>
          <w:sz w:val="24"/>
          <w:szCs w:val="24"/>
        </w:rPr>
        <w:t>Performance Standard 2 or CPS2) using the characteristics of the combined ACE and</w:t>
      </w:r>
      <w:r>
        <w:rPr>
          <w:rFonts w:ascii="Times New Roman" w:hAnsi="Times New Roman" w:cs="Times New Roman"/>
          <w:sz w:val="24"/>
          <w:szCs w:val="24"/>
        </w:rPr>
        <w:t xml:space="preserve"> </w:t>
      </w:r>
      <w:r w:rsidRPr="00AB4C2A">
        <w:rPr>
          <w:rFonts w:ascii="Times New Roman" w:hAnsi="Times New Roman" w:cs="Times New Roman"/>
          <w:sz w:val="24"/>
          <w:szCs w:val="24"/>
        </w:rPr>
        <w:t>combined Frequency Bias Settings.</w:t>
      </w:r>
    </w:p>
    <w:p w14:paraId="367A7FAA" w14:textId="77777777" w:rsidR="00E5618F" w:rsidRDefault="00E5618F" w:rsidP="00281790">
      <w:pPr>
        <w:widowControl w:val="0"/>
        <w:spacing w:line="294" w:lineRule="exact"/>
        <w:rPr>
          <w:rFonts w:ascii="Times New Roman" w:hAnsi="Times New Roman" w:cs="Times New Roman"/>
          <w:b/>
          <w:bCs/>
          <w:color w:val="003366"/>
          <w:sz w:val="24"/>
          <w:szCs w:val="24"/>
        </w:rPr>
      </w:pPr>
    </w:p>
    <w:p w14:paraId="7ACF178E" w14:textId="77777777" w:rsidR="00CE0943" w:rsidRDefault="00CE0943" w:rsidP="00AB4C2A">
      <w:pPr>
        <w:widowControl w:val="0"/>
        <w:tabs>
          <w:tab w:val="left" w:pos="720"/>
        </w:tabs>
        <w:spacing w:line="294" w:lineRule="exact"/>
        <w:ind w:left="720"/>
        <w:rPr>
          <w:rFonts w:ascii="Times New Roman" w:hAnsi="Times New Roman" w:cs="Times New Roman"/>
          <w:b/>
          <w:bCs/>
          <w:sz w:val="24"/>
          <w:szCs w:val="24"/>
        </w:rPr>
      </w:pPr>
    </w:p>
    <w:p w14:paraId="14806943" w14:textId="77777777" w:rsidR="00AB4C2A" w:rsidRPr="009C039C" w:rsidRDefault="00AB4C2A" w:rsidP="00AB4C2A">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lastRenderedPageBreak/>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14:paraId="1D52F447" w14:textId="77777777" w:rsidR="00AB4C2A" w:rsidRPr="009C039C" w:rsidRDefault="00AB4C2A" w:rsidP="00AB4C2A">
      <w:pPr>
        <w:widowControl w:val="0"/>
        <w:tabs>
          <w:tab w:val="left" w:pos="720"/>
        </w:tabs>
        <w:spacing w:line="186" w:lineRule="exact"/>
        <w:ind w:left="720"/>
        <w:rPr>
          <w:rFonts w:ascii="Times New Roman" w:hAnsi="Times New Roman" w:cs="Times New Roman"/>
          <w:sz w:val="24"/>
          <w:szCs w:val="24"/>
        </w:rPr>
      </w:pPr>
    </w:p>
    <w:p w14:paraId="1271FF78" w14:textId="77777777" w:rsidR="00AB4C2A" w:rsidRPr="009C039C" w:rsidRDefault="00AB4C2A" w:rsidP="00AB4C2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14:paraId="3A62507F" w14:textId="77777777" w:rsidR="00AB4C2A" w:rsidRPr="009C039C" w:rsidRDefault="00AB4C2A" w:rsidP="00AB4C2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68B6F0ED" w14:textId="77777777" w:rsidR="00AB4C2A" w:rsidRDefault="00AB4C2A" w:rsidP="00AB4C2A">
      <w:pPr>
        <w:widowControl w:val="0"/>
        <w:tabs>
          <w:tab w:val="left" w:pos="900"/>
          <w:tab w:val="left" w:pos="6360"/>
        </w:tabs>
        <w:spacing w:line="294" w:lineRule="exact"/>
        <w:rPr>
          <w:rFonts w:ascii="Times New Roman" w:hAnsi="Times New Roman" w:cs="Times New Roman"/>
          <w:b/>
          <w:i/>
          <w:iCs/>
          <w:color w:val="C00000"/>
          <w:sz w:val="24"/>
          <w:szCs w:val="24"/>
        </w:rPr>
      </w:pPr>
    </w:p>
    <w:p w14:paraId="4D45974D" w14:textId="77777777" w:rsidR="00DE46CD" w:rsidRPr="00E13E12" w:rsidRDefault="00DE46CD" w:rsidP="00E13E12">
      <w:pPr>
        <w:pStyle w:val="Heading1"/>
      </w:pPr>
      <w:r w:rsidRPr="00E13E12">
        <w:t>R3 Supporting Evidence and Documentation</w:t>
      </w:r>
    </w:p>
    <w:p w14:paraId="01CA51B3" w14:textId="77777777" w:rsidR="00DE46CD" w:rsidRPr="00BD76F7" w:rsidRDefault="00DE46CD" w:rsidP="00DE46CD">
      <w:pPr>
        <w:widowControl w:val="0"/>
        <w:spacing w:line="266" w:lineRule="exact"/>
        <w:rPr>
          <w:rFonts w:ascii="Times New Roman" w:hAnsi="Times New Roman" w:cs="Times New Roman"/>
          <w:b/>
          <w:bCs/>
          <w:sz w:val="24"/>
          <w:szCs w:val="24"/>
        </w:rPr>
      </w:pPr>
    </w:p>
    <w:p w14:paraId="49ACE2A5" w14:textId="77777777" w:rsidR="00DE46CD" w:rsidRPr="00BD76F7" w:rsidRDefault="00DE46CD" w:rsidP="00DE46CD">
      <w:pPr>
        <w:widowControl w:val="0"/>
        <w:spacing w:line="266" w:lineRule="exact"/>
        <w:rPr>
          <w:rFonts w:ascii="Times New Roman" w:hAnsi="Times New Roman" w:cs="Times New Roman"/>
          <w:b/>
          <w:bCs/>
          <w:i/>
          <w:iCs/>
          <w:sz w:val="24"/>
          <w:szCs w:val="24"/>
        </w:rPr>
      </w:pPr>
      <w:r w:rsidRPr="00BD76F7">
        <w:rPr>
          <w:rFonts w:ascii="Times New Roman" w:hAnsi="Times New Roman" w:cs="Times New Roman"/>
          <w:b/>
          <w:bCs/>
          <w:sz w:val="24"/>
          <w:szCs w:val="24"/>
        </w:rPr>
        <w:t xml:space="preserve">Response: </w:t>
      </w:r>
      <w:r w:rsidRPr="00BD76F7">
        <w:rPr>
          <w:rFonts w:ascii="Times New Roman" w:hAnsi="Times New Roman" w:cs="Times New Roman"/>
          <w:b/>
          <w:bCs/>
          <w:i/>
          <w:iCs/>
          <w:sz w:val="24"/>
          <w:szCs w:val="24"/>
        </w:rPr>
        <w:t>(Registered Entity Response Required)</w:t>
      </w:r>
    </w:p>
    <w:p w14:paraId="087FAAA4" w14:textId="77777777" w:rsidR="00DE46CD" w:rsidRPr="00BD76F7" w:rsidRDefault="00DE46CD" w:rsidP="00DE46C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E46CD" w:rsidRPr="00BD76F7" w14:paraId="2A9D7FBB" w14:textId="77777777" w:rsidTr="00C81329">
        <w:trPr>
          <w:gridAfter w:val="1"/>
          <w:wAfter w:w="1224" w:type="dxa"/>
          <w:trHeight w:val="945"/>
        </w:trPr>
        <w:tc>
          <w:tcPr>
            <w:tcW w:w="1098" w:type="dxa"/>
            <w:tcBorders>
              <w:top w:val="nil"/>
              <w:left w:val="nil"/>
              <w:bottom w:val="nil"/>
              <w:right w:val="nil"/>
            </w:tcBorders>
          </w:tcPr>
          <w:p w14:paraId="24C1FFC4" w14:textId="77777777" w:rsidR="00DE46CD" w:rsidRPr="00BD76F7" w:rsidRDefault="00DE46CD" w:rsidP="00C8132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14:paraId="417DBFCB" w14:textId="77777777" w:rsidR="00DE46CD" w:rsidRPr="00BD76F7" w:rsidRDefault="00DE46CD" w:rsidP="00C81329">
            <w:pPr>
              <w:widowControl w:val="0"/>
              <w:tabs>
                <w:tab w:val="left" w:pos="60"/>
              </w:tabs>
              <w:spacing w:line="294" w:lineRule="exact"/>
              <w:rPr>
                <w:rFonts w:ascii="Times New Roman" w:hAnsi="Times New Roman" w:cs="Times New Roman"/>
                <w:b/>
                <w:bCs/>
                <w:sz w:val="24"/>
                <w:szCs w:val="24"/>
              </w:rPr>
            </w:pPr>
            <w:r w:rsidRPr="00BD76F7">
              <w:rPr>
                <w:rFonts w:ascii="Times New Roman" w:hAnsi="Times New Roman" w:cs="Times New Roman"/>
                <w:sz w:val="24"/>
                <w:szCs w:val="24"/>
              </w:rPr>
              <w:tab/>
            </w:r>
            <w:r w:rsidRPr="00BD76F7">
              <w:rPr>
                <w:rFonts w:ascii="Times New Roman" w:hAnsi="Times New Roman" w:cs="Times New Roman"/>
                <w:b/>
                <w:sz w:val="24"/>
                <w:szCs w:val="24"/>
              </w:rPr>
              <w:t xml:space="preserve">   P</w:t>
            </w:r>
            <w:r w:rsidRPr="00BD76F7">
              <w:rPr>
                <w:rFonts w:ascii="Times New Roman" w:hAnsi="Times New Roman" w:cs="Times New Roman"/>
                <w:b/>
                <w:bCs/>
                <w:sz w:val="24"/>
                <w:szCs w:val="24"/>
              </w:rPr>
              <w:t>rovide the following:</w:t>
            </w:r>
          </w:p>
          <w:p w14:paraId="1033B46D" w14:textId="77777777" w:rsidR="00DE46CD" w:rsidRPr="00BD76F7" w:rsidRDefault="00DE46CD" w:rsidP="00C81329">
            <w:pPr>
              <w:widowControl w:val="0"/>
              <w:tabs>
                <w:tab w:val="left" w:pos="252"/>
              </w:tabs>
              <w:spacing w:line="294" w:lineRule="exact"/>
              <w:rPr>
                <w:rFonts w:ascii="Times New Roman" w:hAnsi="Times New Roman" w:cs="Times New Roman"/>
                <w:b/>
                <w:bCs/>
                <w:sz w:val="24"/>
                <w:szCs w:val="24"/>
              </w:rPr>
            </w:pPr>
            <w:r w:rsidRPr="00BD76F7">
              <w:rPr>
                <w:rFonts w:ascii="Times New Roman" w:hAnsi="Times New Roman" w:cs="Times New Roman"/>
                <w:b/>
                <w:bCs/>
                <w:sz w:val="24"/>
                <w:szCs w:val="24"/>
              </w:rPr>
              <w:tab/>
              <w:t xml:space="preserve">Document Title and/or File Name, </w:t>
            </w:r>
            <w:r w:rsidRPr="00BD76F7">
              <w:rPr>
                <w:rFonts w:ascii="Times New Roman" w:hAnsi="Times New Roman" w:cs="Times New Roman"/>
                <w:b/>
                <w:bCs/>
                <w:sz w:val="24"/>
                <w:szCs w:val="24"/>
              </w:rPr>
              <w:tab/>
            </w:r>
            <w:r w:rsidRPr="00BD76F7">
              <w:rPr>
                <w:rFonts w:ascii="Times New Roman" w:hAnsi="Times New Roman" w:cs="Times New Roman"/>
                <w:b/>
                <w:bCs/>
                <w:sz w:val="24"/>
                <w:szCs w:val="24"/>
              </w:rPr>
              <w:tab/>
              <w:t xml:space="preserve">Page &amp; Section, </w:t>
            </w:r>
            <w:r w:rsidRPr="00BD76F7">
              <w:rPr>
                <w:rFonts w:ascii="Times New Roman" w:hAnsi="Times New Roman" w:cs="Times New Roman"/>
                <w:b/>
                <w:bCs/>
                <w:sz w:val="24"/>
                <w:szCs w:val="24"/>
              </w:rPr>
              <w:tab/>
              <w:t>Date &amp; Version</w:t>
            </w:r>
          </w:p>
        </w:tc>
      </w:tr>
      <w:tr w:rsidR="00DE46CD" w:rsidRPr="00BD76F7" w14:paraId="28143AD5" w14:textId="77777777" w:rsidTr="00C8132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14:paraId="773A035E"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r w:rsidRPr="00BD76F7">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14:paraId="07A03692" w14:textId="77777777" w:rsidR="00DE46CD" w:rsidRPr="00BD76F7" w:rsidRDefault="00DE46CD" w:rsidP="00C81329">
            <w:pPr>
              <w:widowControl w:val="0"/>
              <w:tabs>
                <w:tab w:val="left" w:pos="900"/>
                <w:tab w:val="left" w:pos="6360"/>
              </w:tabs>
              <w:spacing w:line="294" w:lineRule="exact"/>
              <w:jc w:val="center"/>
              <w:rPr>
                <w:rFonts w:ascii="Times New Roman" w:hAnsi="Times New Roman" w:cs="Times New Roman"/>
                <w:b/>
                <w:bCs/>
                <w:sz w:val="24"/>
                <w:szCs w:val="24"/>
              </w:rPr>
            </w:pPr>
            <w:r w:rsidRPr="00BD76F7">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14:paraId="285A379D" w14:textId="77777777" w:rsidR="00DE46CD" w:rsidRPr="00BD76F7" w:rsidRDefault="00DE46CD" w:rsidP="00C81329">
            <w:pPr>
              <w:widowControl w:val="0"/>
              <w:tabs>
                <w:tab w:val="left" w:pos="900"/>
                <w:tab w:val="left" w:pos="6360"/>
              </w:tabs>
              <w:spacing w:line="294" w:lineRule="exact"/>
              <w:jc w:val="center"/>
              <w:rPr>
                <w:rFonts w:ascii="Times New Roman" w:hAnsi="Times New Roman" w:cs="Times New Roman"/>
                <w:b/>
                <w:bCs/>
                <w:sz w:val="24"/>
                <w:szCs w:val="24"/>
              </w:rPr>
            </w:pPr>
            <w:r w:rsidRPr="00BD76F7">
              <w:rPr>
                <w:rFonts w:ascii="Times New Roman" w:hAnsi="Times New Roman" w:cs="Times New Roman"/>
                <w:b/>
                <w:bCs/>
                <w:sz w:val="24"/>
                <w:szCs w:val="24"/>
              </w:rPr>
              <w:t>Version</w:t>
            </w:r>
          </w:p>
        </w:tc>
      </w:tr>
      <w:tr w:rsidR="00DE46CD" w:rsidRPr="00BD76F7" w14:paraId="0AD76ED9" w14:textId="77777777" w:rsidTr="00C81329">
        <w:tblPrEx>
          <w:tblLook w:val="04A0" w:firstRow="1" w:lastRow="0" w:firstColumn="1" w:lastColumn="0" w:noHBand="0" w:noVBand="1"/>
        </w:tblPrEx>
        <w:tc>
          <w:tcPr>
            <w:tcW w:w="7848" w:type="dxa"/>
            <w:gridSpan w:val="2"/>
            <w:tcBorders>
              <w:left w:val="nil"/>
              <w:right w:val="nil"/>
            </w:tcBorders>
            <w:shd w:val="clear" w:color="auto" w:fill="D3DFEE"/>
          </w:tcPr>
          <w:p w14:paraId="2B21CB15"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14:paraId="4A78A5F7"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14:paraId="1183DD8F"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14:paraId="6935AF74" w14:textId="77777777" w:rsidTr="00C81329">
        <w:tblPrEx>
          <w:tblLook w:val="04A0" w:firstRow="1" w:lastRow="0" w:firstColumn="1" w:lastColumn="0" w:noHBand="0" w:noVBand="1"/>
        </w:tblPrEx>
        <w:tc>
          <w:tcPr>
            <w:tcW w:w="7848" w:type="dxa"/>
            <w:gridSpan w:val="2"/>
          </w:tcPr>
          <w:p w14:paraId="05C441A5"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14:paraId="5516FD01"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14:paraId="6DF4F3B1"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14:paraId="58374174" w14:textId="77777777" w:rsidTr="00C81329">
        <w:tblPrEx>
          <w:tblLook w:val="04A0" w:firstRow="1" w:lastRow="0" w:firstColumn="1" w:lastColumn="0" w:noHBand="0" w:noVBand="1"/>
        </w:tblPrEx>
        <w:tc>
          <w:tcPr>
            <w:tcW w:w="7848" w:type="dxa"/>
            <w:gridSpan w:val="2"/>
            <w:tcBorders>
              <w:left w:val="nil"/>
              <w:bottom w:val="nil"/>
              <w:right w:val="nil"/>
            </w:tcBorders>
            <w:shd w:val="clear" w:color="auto" w:fill="D3DFEE"/>
          </w:tcPr>
          <w:p w14:paraId="4B98F38B"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14:paraId="45C405BF"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14:paraId="0C1D3998"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14:paraId="7BBA3F8B" w14:textId="77777777" w:rsidTr="00C81329">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5AD6D2AF"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Cs/>
                <w:i/>
                <w:sz w:val="24"/>
                <w:szCs w:val="24"/>
              </w:rPr>
            </w:pPr>
            <w:r w:rsidRPr="00BD76F7">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14:paraId="7E5D71B7"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61E07A21"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14:paraId="308188D3" w14:textId="77777777" w:rsidTr="00C8132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14:paraId="3324A57E"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1FED9F21"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79FE6BFC"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14:paraId="288EA7FB" w14:textId="77777777" w:rsidTr="00C81329">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746ADE3E"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14:paraId="42DCD753"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2D3D6D16"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14:paraId="0325360D" w14:textId="77777777" w:rsidTr="00C8132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14:paraId="03CF0A80"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38D27A76"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7DB0CFEA"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bl>
    <w:p w14:paraId="459755E2" w14:textId="77777777" w:rsidR="00DE46CD" w:rsidRDefault="00DE46CD" w:rsidP="00DE46CD">
      <w:pPr>
        <w:widowControl w:val="0"/>
        <w:tabs>
          <w:tab w:val="left" w:pos="900"/>
          <w:tab w:val="left" w:pos="6360"/>
        </w:tabs>
        <w:spacing w:line="294" w:lineRule="exact"/>
        <w:rPr>
          <w:rFonts w:ascii="Times New Roman" w:hAnsi="Times New Roman" w:cs="Times New Roman"/>
          <w:b/>
          <w:i/>
          <w:iCs/>
          <w:color w:val="C00000"/>
          <w:sz w:val="24"/>
          <w:szCs w:val="24"/>
        </w:rPr>
      </w:pPr>
    </w:p>
    <w:p w14:paraId="59C68BAE" w14:textId="77777777" w:rsidR="00DE46CD" w:rsidRDefault="00DE46CD" w:rsidP="00DE46CD">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14:paraId="30E9751E" w14:textId="77777777" w:rsidR="00830B2D" w:rsidRDefault="00830B2D" w:rsidP="00AB4C2A">
      <w:pPr>
        <w:widowControl w:val="0"/>
        <w:tabs>
          <w:tab w:val="left" w:pos="900"/>
          <w:tab w:val="left" w:pos="6360"/>
        </w:tabs>
        <w:spacing w:line="294" w:lineRule="exact"/>
        <w:rPr>
          <w:rFonts w:ascii="Times New Roman" w:hAnsi="Times New Roman" w:cs="Times New Roman"/>
          <w:b/>
          <w:bCs/>
          <w:color w:val="264D74"/>
          <w:sz w:val="24"/>
          <w:szCs w:val="24"/>
        </w:rPr>
      </w:pPr>
    </w:p>
    <w:p w14:paraId="073ED0C0" w14:textId="77777777" w:rsidR="00AB4C2A" w:rsidRPr="009C039C" w:rsidRDefault="00AB4C2A" w:rsidP="00AB4C2A">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BAL-001-1</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3</w:t>
      </w:r>
    </w:p>
    <w:p w14:paraId="0FDB08DB" w14:textId="77777777" w:rsidR="00AB4C2A" w:rsidRPr="009C039C" w:rsidRDefault="00AB4C2A" w:rsidP="00AB4C2A">
      <w:pPr>
        <w:widowControl w:val="0"/>
        <w:spacing w:line="106" w:lineRule="exact"/>
        <w:rPr>
          <w:rFonts w:ascii="Times New Roman" w:hAnsi="Times New Roman" w:cs="Times New Roman"/>
          <w:sz w:val="24"/>
          <w:szCs w:val="24"/>
        </w:rPr>
      </w:pPr>
    </w:p>
    <w:p w14:paraId="60EF6863" w14:textId="77777777" w:rsidR="00AB4C2A" w:rsidRPr="009C039C" w:rsidRDefault="00AB4C2A" w:rsidP="00AB4C2A">
      <w:pPr>
        <w:widowControl w:val="0"/>
        <w:spacing w:line="147" w:lineRule="exact"/>
        <w:rPr>
          <w:rFonts w:ascii="Times New Roman" w:hAnsi="Times New Roman" w:cs="Times New Roman"/>
          <w:sz w:val="24"/>
          <w:szCs w:val="24"/>
        </w:rPr>
      </w:pPr>
    </w:p>
    <w:p w14:paraId="5B848BF5" w14:textId="77777777" w:rsidR="00AB4C2A" w:rsidRDefault="00AB4C2A" w:rsidP="00AB4C2A">
      <w:pPr>
        <w:widowControl w:val="0"/>
        <w:tabs>
          <w:tab w:val="left" w:pos="1080"/>
          <w:tab w:val="left" w:pos="1560"/>
        </w:tabs>
        <w:spacing w:line="321" w:lineRule="exact"/>
        <w:rPr>
          <w:rFonts w:ascii="Arial Unicode MS" w:eastAsia="Arial Unicode MS" w:hAnsi="Verdana" w:cs="Arial Unicode MS"/>
          <w:color w:val="365F91"/>
          <w:sz w:val="24"/>
          <w:szCs w:val="24"/>
        </w:rPr>
      </w:pPr>
      <w:r>
        <w:rPr>
          <w:rFonts w:ascii="Verdana" w:eastAsia="Arial Unicode MS" w:hAnsi="Verdana" w:cs="Verdana"/>
          <w:b/>
          <w:bCs/>
          <w:color w:val="000000"/>
        </w:rPr>
        <w:tab/>
      </w:r>
      <w:r>
        <w:rPr>
          <w:rFonts w:ascii="Arial Unicode MS" w:eastAsia="Arial Unicode MS" w:hAnsi="Verdana" w:cs="Arial Unicode MS"/>
          <w:color w:val="365F91"/>
          <w:sz w:val="24"/>
          <w:szCs w:val="24"/>
        </w:rPr>
        <w:t>Determine if the BA provides Overlap Regulation Service</w:t>
      </w:r>
      <w:r w:rsidRPr="00E5618F">
        <w:rPr>
          <w:rFonts w:ascii="Arial Unicode MS" w:eastAsia="Arial Unicode MS" w:hAnsi="Verdana" w:cs="Arial Unicode MS"/>
          <w:color w:val="365F91"/>
          <w:sz w:val="24"/>
          <w:szCs w:val="24"/>
        </w:rPr>
        <w:t xml:space="preserve"> </w:t>
      </w:r>
    </w:p>
    <w:p w14:paraId="06FA28B9" w14:textId="77777777" w:rsidR="00332BB9" w:rsidRDefault="00AB4C2A" w:rsidP="00AB4C2A">
      <w:pPr>
        <w:widowControl w:val="0"/>
        <w:tabs>
          <w:tab w:val="left" w:pos="1080"/>
          <w:tab w:val="left" w:pos="1560"/>
        </w:tabs>
        <w:spacing w:line="321" w:lineRule="exact"/>
        <w:rPr>
          <w:rFonts w:ascii="Arial Unicode MS" w:eastAsia="Arial Unicode MS" w:hAnsi="Verdana" w:cs="Arial Unicode MS"/>
          <w:color w:val="365F91"/>
          <w:sz w:val="24"/>
          <w:szCs w:val="24"/>
        </w:rPr>
      </w:pPr>
      <w:r>
        <w:rPr>
          <w:rFonts w:ascii="Arial Unicode MS" w:eastAsia="Arial Unicode MS" w:hAnsi="Verdana" w:cs="Arial Unicode MS"/>
          <w:color w:val="365F91"/>
          <w:sz w:val="24"/>
          <w:szCs w:val="24"/>
        </w:rPr>
        <w:tab/>
      </w:r>
      <w:r>
        <w:rPr>
          <w:rFonts w:ascii="Arial Unicode MS" w:eastAsia="Arial Unicode MS" w:hAnsi="Verdana" w:cs="Arial Unicode MS"/>
          <w:b/>
          <w:color w:val="365F91"/>
          <w:sz w:val="24"/>
          <w:szCs w:val="24"/>
          <w:u w:val="single"/>
        </w:rPr>
        <w:t xml:space="preserve">        </w:t>
      </w:r>
      <w:r>
        <w:rPr>
          <w:rFonts w:ascii="Arial Unicode MS" w:eastAsia="Arial Unicode MS" w:hAnsi="Verdana" w:cs="Arial Unicode MS"/>
          <w:color w:val="365F91"/>
          <w:sz w:val="24"/>
          <w:szCs w:val="24"/>
        </w:rPr>
        <w:t xml:space="preserve"> If so, verify the BA has incorporated the combined ACE and </w:t>
      </w:r>
      <w:r w:rsidR="00332BB9">
        <w:rPr>
          <w:rFonts w:ascii="Arial Unicode MS" w:eastAsia="Arial Unicode MS" w:hAnsi="Verdana" w:cs="Arial Unicode MS"/>
          <w:color w:val="365F91"/>
          <w:sz w:val="24"/>
          <w:szCs w:val="24"/>
        </w:rPr>
        <w:t xml:space="preserve">combined </w:t>
      </w:r>
      <w:r>
        <w:rPr>
          <w:rFonts w:ascii="Arial Unicode MS" w:eastAsia="Arial Unicode MS" w:hAnsi="Verdana" w:cs="Arial Unicode MS"/>
          <w:color w:val="365F91"/>
          <w:sz w:val="24"/>
          <w:szCs w:val="24"/>
        </w:rPr>
        <w:t xml:space="preserve">Frequency </w:t>
      </w:r>
    </w:p>
    <w:p w14:paraId="45F8F834" w14:textId="77777777" w:rsidR="00AB4C2A" w:rsidRPr="00E5618F" w:rsidRDefault="00332BB9" w:rsidP="00AB4C2A">
      <w:pPr>
        <w:widowControl w:val="0"/>
        <w:tabs>
          <w:tab w:val="left" w:pos="1080"/>
          <w:tab w:val="left" w:pos="1560"/>
        </w:tabs>
        <w:spacing w:line="321" w:lineRule="exact"/>
        <w:rPr>
          <w:rFonts w:ascii="Arial Unicode MS" w:eastAsia="Arial Unicode MS" w:cs="Arial Unicode MS"/>
          <w:color w:val="365F91"/>
          <w:sz w:val="24"/>
          <w:szCs w:val="24"/>
        </w:rPr>
      </w:pPr>
      <w:r>
        <w:rPr>
          <w:rFonts w:ascii="Arial Unicode MS" w:eastAsia="Arial Unicode MS" w:hAnsi="Verdana" w:cs="Arial Unicode MS"/>
          <w:color w:val="365F91"/>
          <w:sz w:val="24"/>
          <w:szCs w:val="24"/>
        </w:rPr>
        <w:t xml:space="preserve">                         </w:t>
      </w:r>
      <w:r w:rsidR="00AB4C2A">
        <w:rPr>
          <w:rFonts w:ascii="Arial Unicode MS" w:eastAsia="Arial Unicode MS" w:hAnsi="Verdana" w:cs="Arial Unicode MS"/>
          <w:color w:val="365F91"/>
          <w:sz w:val="24"/>
          <w:szCs w:val="24"/>
        </w:rPr>
        <w:t>Bias settings</w:t>
      </w:r>
      <w:r>
        <w:rPr>
          <w:rFonts w:ascii="Arial Unicode MS" w:eastAsia="Arial Unicode MS" w:hAnsi="Verdana" w:cs="Arial Unicode MS"/>
          <w:color w:val="365F91"/>
          <w:sz w:val="24"/>
          <w:szCs w:val="24"/>
        </w:rPr>
        <w:t xml:space="preserve"> </w:t>
      </w:r>
      <w:r w:rsidR="00AB4C2A">
        <w:rPr>
          <w:rFonts w:ascii="Arial Unicode MS" w:eastAsia="Arial Unicode MS" w:hAnsi="Verdana" w:cs="Arial Unicode MS"/>
          <w:color w:val="365F91"/>
          <w:sz w:val="24"/>
          <w:szCs w:val="24"/>
        </w:rPr>
        <w:t>into their CPS1 and CPS2 calculations</w:t>
      </w:r>
    </w:p>
    <w:p w14:paraId="7B56C92A" w14:textId="77777777" w:rsidR="00AB4C2A" w:rsidRDefault="00AB4C2A" w:rsidP="00AB4C2A">
      <w:pPr>
        <w:widowControl w:val="0"/>
        <w:tabs>
          <w:tab w:val="left" w:pos="1080"/>
          <w:tab w:val="left" w:pos="1560"/>
        </w:tabs>
        <w:spacing w:line="240" w:lineRule="exact"/>
        <w:rPr>
          <w:rFonts w:ascii="Arial Unicode MS" w:eastAsia="Arial Unicode MS" w:hAnsi="Verdana" w:cs="Arial Unicode MS"/>
          <w:color w:val="264D74"/>
          <w:sz w:val="24"/>
          <w:szCs w:val="24"/>
        </w:rPr>
      </w:pPr>
      <w:r w:rsidRPr="00E5618F">
        <w:rPr>
          <w:rFonts w:eastAsia="Arial Unicode MS"/>
          <w:color w:val="365F91"/>
        </w:rPr>
        <w:tab/>
      </w:r>
    </w:p>
    <w:p w14:paraId="4B704E23" w14:textId="77777777" w:rsidR="00AB4C2A" w:rsidRPr="00E5618F" w:rsidRDefault="00AB4C2A" w:rsidP="00AB4C2A">
      <w:pPr>
        <w:widowControl w:val="0"/>
        <w:tabs>
          <w:tab w:val="left" w:pos="1080"/>
          <w:tab w:val="left" w:pos="1560"/>
        </w:tabs>
        <w:spacing w:line="240" w:lineRule="exact"/>
        <w:rPr>
          <w:rFonts w:ascii="Arial Unicode MS" w:eastAsia="Arial Unicode MS" w:hAnsi="Verdana" w:cs="Arial Unicode MS"/>
          <w:color w:val="365F91"/>
          <w:sz w:val="24"/>
          <w:szCs w:val="24"/>
        </w:rPr>
      </w:pPr>
    </w:p>
    <w:p w14:paraId="2E72748D" w14:textId="77777777" w:rsidR="00AB4C2A" w:rsidRPr="009C039C" w:rsidRDefault="00AB4C2A" w:rsidP="00AB4C2A">
      <w:pPr>
        <w:widowControl w:val="0"/>
        <w:tabs>
          <w:tab w:val="left" w:pos="1080"/>
          <w:tab w:val="left" w:pos="1560"/>
        </w:tabs>
        <w:spacing w:line="321"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14:paraId="77EE04E9" w14:textId="77777777" w:rsidR="00AB4C2A" w:rsidRPr="009C039C" w:rsidRDefault="00AB4C2A" w:rsidP="00AB4C2A">
      <w:pPr>
        <w:widowControl w:val="0"/>
        <w:shd w:val="clear" w:color="auto" w:fill="D3DCE9"/>
        <w:tabs>
          <w:tab w:val="left" w:pos="720"/>
        </w:tabs>
        <w:spacing w:line="294" w:lineRule="exact"/>
        <w:rPr>
          <w:rFonts w:ascii="Times New Roman" w:hAnsi="Times New Roman" w:cs="Times New Roman"/>
          <w:bCs/>
          <w:color w:val="264D74"/>
          <w:sz w:val="24"/>
          <w:szCs w:val="24"/>
        </w:rPr>
      </w:pPr>
    </w:p>
    <w:p w14:paraId="013F47A0" w14:textId="77777777" w:rsidR="00AB4C2A" w:rsidRPr="009C039C" w:rsidRDefault="00AB4C2A" w:rsidP="00AB4C2A">
      <w:pPr>
        <w:widowControl w:val="0"/>
        <w:shd w:val="clear" w:color="auto" w:fill="D3DCE9"/>
        <w:tabs>
          <w:tab w:val="left" w:pos="720"/>
        </w:tabs>
        <w:spacing w:line="294" w:lineRule="exact"/>
        <w:rPr>
          <w:rFonts w:ascii="Times New Roman" w:hAnsi="Times New Roman" w:cs="Times New Roman"/>
          <w:bCs/>
          <w:color w:val="264D74"/>
          <w:sz w:val="24"/>
          <w:szCs w:val="24"/>
        </w:rPr>
      </w:pPr>
    </w:p>
    <w:p w14:paraId="73AB64AB" w14:textId="77777777" w:rsidR="00AB4C2A" w:rsidRPr="009C039C" w:rsidRDefault="00AB4C2A" w:rsidP="00AB4C2A">
      <w:pPr>
        <w:widowControl w:val="0"/>
        <w:tabs>
          <w:tab w:val="left" w:pos="900"/>
          <w:tab w:val="left" w:pos="6360"/>
        </w:tabs>
        <w:spacing w:line="294" w:lineRule="exact"/>
        <w:rPr>
          <w:rFonts w:ascii="Times New Roman" w:hAnsi="Times New Roman" w:cs="Times New Roman"/>
          <w:b/>
          <w:bCs/>
          <w:color w:val="264D74"/>
          <w:sz w:val="24"/>
          <w:szCs w:val="24"/>
        </w:rPr>
      </w:pPr>
    </w:p>
    <w:p w14:paraId="1141E006" w14:textId="77777777" w:rsidR="00AB4C2A" w:rsidRPr="009C039C" w:rsidRDefault="00AB4C2A" w:rsidP="00AB4C2A">
      <w:pPr>
        <w:widowControl w:val="0"/>
        <w:spacing w:line="294" w:lineRule="exact"/>
        <w:rPr>
          <w:rFonts w:ascii="Times New Roman" w:hAnsi="Times New Roman" w:cs="Times New Roman"/>
          <w:b/>
          <w:bCs/>
          <w:color w:val="003366"/>
          <w:sz w:val="24"/>
          <w:szCs w:val="24"/>
        </w:rPr>
      </w:pPr>
    </w:p>
    <w:p w14:paraId="273BF46A" w14:textId="77777777" w:rsidR="00441D16" w:rsidRDefault="00441D16" w:rsidP="00332BB9">
      <w:pPr>
        <w:rPr>
          <w:rFonts w:ascii="Times New Roman" w:hAnsi="Times New Roman" w:cs="Times New Roman"/>
          <w:b/>
          <w:bCs/>
          <w:sz w:val="24"/>
          <w:szCs w:val="24"/>
        </w:rPr>
      </w:pPr>
    </w:p>
    <w:p w14:paraId="421C3CC2" w14:textId="77777777" w:rsidR="00E5618F" w:rsidRPr="00332BB9" w:rsidRDefault="00332BB9" w:rsidP="00332BB9">
      <w:pPr>
        <w:rPr>
          <w:rFonts w:ascii="Times New Roman" w:hAnsi="Times New Roman" w:cs="Times New Roman"/>
          <w:b/>
          <w:bCs/>
          <w:color w:val="003366"/>
          <w:sz w:val="24"/>
          <w:szCs w:val="24"/>
        </w:rPr>
      </w:pPr>
      <w:r w:rsidRPr="00332BB9">
        <w:rPr>
          <w:rFonts w:ascii="Times New Roman" w:hAnsi="Times New Roman" w:cs="Times New Roman"/>
          <w:b/>
          <w:bCs/>
          <w:sz w:val="24"/>
          <w:szCs w:val="24"/>
        </w:rPr>
        <w:t xml:space="preserve">R4. </w:t>
      </w:r>
      <w:r w:rsidRPr="00332BB9">
        <w:rPr>
          <w:rFonts w:ascii="Times New Roman" w:hAnsi="Times New Roman" w:cs="Times New Roman"/>
          <w:sz w:val="24"/>
          <w:szCs w:val="24"/>
        </w:rPr>
        <w:t>Any Balancing Authority receiving Overlap Regulation Service shall not have its control performance evaluated (i.e. from a control performance perspective, the Balancing Authority has shifted all control requirements to the Balancing Authority providing Overlap Regulation Service).</w:t>
      </w:r>
    </w:p>
    <w:p w14:paraId="5053A56F" w14:textId="77777777" w:rsidR="00E5618F" w:rsidRDefault="00E5618F" w:rsidP="00281790">
      <w:pPr>
        <w:widowControl w:val="0"/>
        <w:spacing w:line="294" w:lineRule="exact"/>
        <w:rPr>
          <w:rFonts w:ascii="Times New Roman" w:hAnsi="Times New Roman" w:cs="Times New Roman"/>
          <w:b/>
          <w:bCs/>
          <w:color w:val="003366"/>
          <w:sz w:val="24"/>
          <w:szCs w:val="24"/>
        </w:rPr>
      </w:pPr>
    </w:p>
    <w:p w14:paraId="33FE6DB0" w14:textId="77777777" w:rsidR="00332BB9" w:rsidRDefault="00332BB9" w:rsidP="00281790">
      <w:pPr>
        <w:widowControl w:val="0"/>
        <w:spacing w:line="294" w:lineRule="exact"/>
        <w:rPr>
          <w:rFonts w:ascii="Times New Roman" w:hAnsi="Times New Roman" w:cs="Times New Roman"/>
          <w:b/>
          <w:bCs/>
          <w:color w:val="003366"/>
          <w:sz w:val="24"/>
          <w:szCs w:val="24"/>
        </w:rPr>
      </w:pPr>
    </w:p>
    <w:p w14:paraId="42C2D506" w14:textId="77777777" w:rsidR="00332BB9" w:rsidRPr="009C039C" w:rsidRDefault="00332BB9" w:rsidP="00332BB9">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14:paraId="47732A16" w14:textId="77777777" w:rsidR="00332BB9" w:rsidRPr="009C039C" w:rsidRDefault="00332BB9" w:rsidP="00332BB9">
      <w:pPr>
        <w:widowControl w:val="0"/>
        <w:tabs>
          <w:tab w:val="left" w:pos="720"/>
        </w:tabs>
        <w:spacing w:line="186" w:lineRule="exact"/>
        <w:ind w:left="720"/>
        <w:rPr>
          <w:rFonts w:ascii="Times New Roman" w:hAnsi="Times New Roman" w:cs="Times New Roman"/>
          <w:sz w:val="24"/>
          <w:szCs w:val="24"/>
        </w:rPr>
      </w:pPr>
    </w:p>
    <w:p w14:paraId="28225ED7" w14:textId="77777777" w:rsidR="00332BB9" w:rsidRPr="009C039C" w:rsidRDefault="00332BB9" w:rsidP="00332BB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14:paraId="499D3792" w14:textId="77777777" w:rsidR="00332BB9" w:rsidRPr="009C039C" w:rsidRDefault="00332BB9" w:rsidP="00332BB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2F69B13C" w14:textId="77777777" w:rsidR="00830B2D" w:rsidRDefault="00830B2D" w:rsidP="00DE46CD">
      <w:pPr>
        <w:pStyle w:val="Heading1"/>
        <w:rPr>
          <w:color w:val="FF0000"/>
          <w:sz w:val="24"/>
          <w:szCs w:val="24"/>
        </w:rPr>
      </w:pPr>
    </w:p>
    <w:p w14:paraId="04C1126F" w14:textId="77777777" w:rsidR="00DE46CD" w:rsidRPr="00E13E12" w:rsidRDefault="00DE46CD" w:rsidP="00E13E12">
      <w:pPr>
        <w:pStyle w:val="Heading1"/>
      </w:pPr>
      <w:r w:rsidRPr="00E13E12">
        <w:t>R4 Supporting Evidence and Documentation</w:t>
      </w:r>
    </w:p>
    <w:p w14:paraId="7DECD24F" w14:textId="77777777" w:rsidR="00DE46CD" w:rsidRPr="00BD76F7" w:rsidRDefault="00DE46CD" w:rsidP="00DE46CD">
      <w:pPr>
        <w:widowControl w:val="0"/>
        <w:spacing w:line="266" w:lineRule="exact"/>
        <w:rPr>
          <w:rFonts w:ascii="Times New Roman" w:hAnsi="Times New Roman" w:cs="Times New Roman"/>
          <w:b/>
          <w:bCs/>
          <w:sz w:val="24"/>
          <w:szCs w:val="24"/>
        </w:rPr>
      </w:pPr>
    </w:p>
    <w:p w14:paraId="014D246D" w14:textId="77777777" w:rsidR="00DE46CD" w:rsidRPr="00BD76F7" w:rsidRDefault="00DE46CD" w:rsidP="00DE46CD">
      <w:pPr>
        <w:widowControl w:val="0"/>
        <w:spacing w:line="266" w:lineRule="exact"/>
        <w:rPr>
          <w:rFonts w:ascii="Times New Roman" w:hAnsi="Times New Roman" w:cs="Times New Roman"/>
          <w:b/>
          <w:bCs/>
          <w:i/>
          <w:iCs/>
          <w:sz w:val="24"/>
          <w:szCs w:val="24"/>
        </w:rPr>
      </w:pPr>
      <w:r w:rsidRPr="00BD76F7">
        <w:rPr>
          <w:rFonts w:ascii="Times New Roman" w:hAnsi="Times New Roman" w:cs="Times New Roman"/>
          <w:b/>
          <w:bCs/>
          <w:sz w:val="24"/>
          <w:szCs w:val="24"/>
        </w:rPr>
        <w:t xml:space="preserve">Response: </w:t>
      </w:r>
      <w:r w:rsidRPr="00BD76F7">
        <w:rPr>
          <w:rFonts w:ascii="Times New Roman" w:hAnsi="Times New Roman" w:cs="Times New Roman"/>
          <w:b/>
          <w:bCs/>
          <w:i/>
          <w:iCs/>
          <w:sz w:val="24"/>
          <w:szCs w:val="24"/>
        </w:rPr>
        <w:t>(Registered Entity Response Required)</w:t>
      </w:r>
    </w:p>
    <w:p w14:paraId="077B29AA" w14:textId="77777777" w:rsidR="00DE46CD" w:rsidRPr="00BD76F7" w:rsidRDefault="00DE46CD" w:rsidP="00DE46C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E46CD" w:rsidRPr="00BD76F7" w14:paraId="312F846B" w14:textId="77777777" w:rsidTr="00C81329">
        <w:trPr>
          <w:gridAfter w:val="1"/>
          <w:wAfter w:w="1224" w:type="dxa"/>
          <w:trHeight w:val="945"/>
        </w:trPr>
        <w:tc>
          <w:tcPr>
            <w:tcW w:w="1098" w:type="dxa"/>
            <w:tcBorders>
              <w:top w:val="nil"/>
              <w:left w:val="nil"/>
              <w:bottom w:val="nil"/>
              <w:right w:val="nil"/>
            </w:tcBorders>
          </w:tcPr>
          <w:p w14:paraId="1AFA1DDA" w14:textId="77777777" w:rsidR="00DE46CD" w:rsidRPr="00BD76F7" w:rsidRDefault="00DE46CD" w:rsidP="00C8132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14:paraId="0857F0EE" w14:textId="77777777" w:rsidR="00DE46CD" w:rsidRPr="00BD76F7" w:rsidRDefault="00DE46CD" w:rsidP="00C81329">
            <w:pPr>
              <w:widowControl w:val="0"/>
              <w:tabs>
                <w:tab w:val="left" w:pos="60"/>
              </w:tabs>
              <w:spacing w:line="294" w:lineRule="exact"/>
              <w:rPr>
                <w:rFonts w:ascii="Times New Roman" w:hAnsi="Times New Roman" w:cs="Times New Roman"/>
                <w:b/>
                <w:bCs/>
                <w:sz w:val="24"/>
                <w:szCs w:val="24"/>
              </w:rPr>
            </w:pPr>
            <w:r w:rsidRPr="00BD76F7">
              <w:rPr>
                <w:rFonts w:ascii="Times New Roman" w:hAnsi="Times New Roman" w:cs="Times New Roman"/>
                <w:sz w:val="24"/>
                <w:szCs w:val="24"/>
              </w:rPr>
              <w:tab/>
            </w:r>
            <w:r w:rsidRPr="00BD76F7">
              <w:rPr>
                <w:rFonts w:ascii="Times New Roman" w:hAnsi="Times New Roman" w:cs="Times New Roman"/>
                <w:b/>
                <w:sz w:val="24"/>
                <w:szCs w:val="24"/>
              </w:rPr>
              <w:t xml:space="preserve">   P</w:t>
            </w:r>
            <w:r w:rsidRPr="00BD76F7">
              <w:rPr>
                <w:rFonts w:ascii="Times New Roman" w:hAnsi="Times New Roman" w:cs="Times New Roman"/>
                <w:b/>
                <w:bCs/>
                <w:sz w:val="24"/>
                <w:szCs w:val="24"/>
              </w:rPr>
              <w:t>rovide the following:</w:t>
            </w:r>
          </w:p>
          <w:p w14:paraId="30C28330" w14:textId="77777777" w:rsidR="00DE46CD" w:rsidRPr="00BD76F7" w:rsidRDefault="00DE46CD" w:rsidP="00C81329">
            <w:pPr>
              <w:widowControl w:val="0"/>
              <w:tabs>
                <w:tab w:val="left" w:pos="252"/>
              </w:tabs>
              <w:spacing w:line="294" w:lineRule="exact"/>
              <w:rPr>
                <w:rFonts w:ascii="Times New Roman" w:hAnsi="Times New Roman" w:cs="Times New Roman"/>
                <w:b/>
                <w:bCs/>
                <w:sz w:val="24"/>
                <w:szCs w:val="24"/>
              </w:rPr>
            </w:pPr>
            <w:r w:rsidRPr="00BD76F7">
              <w:rPr>
                <w:rFonts w:ascii="Times New Roman" w:hAnsi="Times New Roman" w:cs="Times New Roman"/>
                <w:b/>
                <w:bCs/>
                <w:sz w:val="24"/>
                <w:szCs w:val="24"/>
              </w:rPr>
              <w:tab/>
              <w:t xml:space="preserve">Document Title and/or File Name, </w:t>
            </w:r>
            <w:r w:rsidRPr="00BD76F7">
              <w:rPr>
                <w:rFonts w:ascii="Times New Roman" w:hAnsi="Times New Roman" w:cs="Times New Roman"/>
                <w:b/>
                <w:bCs/>
                <w:sz w:val="24"/>
                <w:szCs w:val="24"/>
              </w:rPr>
              <w:tab/>
            </w:r>
            <w:r w:rsidRPr="00BD76F7">
              <w:rPr>
                <w:rFonts w:ascii="Times New Roman" w:hAnsi="Times New Roman" w:cs="Times New Roman"/>
                <w:b/>
                <w:bCs/>
                <w:sz w:val="24"/>
                <w:szCs w:val="24"/>
              </w:rPr>
              <w:tab/>
              <w:t xml:space="preserve">Page &amp; Section, </w:t>
            </w:r>
            <w:r w:rsidRPr="00BD76F7">
              <w:rPr>
                <w:rFonts w:ascii="Times New Roman" w:hAnsi="Times New Roman" w:cs="Times New Roman"/>
                <w:b/>
                <w:bCs/>
                <w:sz w:val="24"/>
                <w:szCs w:val="24"/>
              </w:rPr>
              <w:tab/>
              <w:t>Date &amp; Version</w:t>
            </w:r>
          </w:p>
        </w:tc>
      </w:tr>
      <w:tr w:rsidR="00DE46CD" w:rsidRPr="00BD76F7" w14:paraId="35831B28" w14:textId="77777777" w:rsidTr="00C8132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14:paraId="06F7D301"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r w:rsidRPr="00BD76F7">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14:paraId="6C668C30" w14:textId="77777777" w:rsidR="00DE46CD" w:rsidRPr="00BD76F7" w:rsidRDefault="00DE46CD" w:rsidP="00C81329">
            <w:pPr>
              <w:widowControl w:val="0"/>
              <w:tabs>
                <w:tab w:val="left" w:pos="900"/>
                <w:tab w:val="left" w:pos="6360"/>
              </w:tabs>
              <w:spacing w:line="294" w:lineRule="exact"/>
              <w:jc w:val="center"/>
              <w:rPr>
                <w:rFonts w:ascii="Times New Roman" w:hAnsi="Times New Roman" w:cs="Times New Roman"/>
                <w:b/>
                <w:bCs/>
                <w:sz w:val="24"/>
                <w:szCs w:val="24"/>
              </w:rPr>
            </w:pPr>
            <w:r w:rsidRPr="00BD76F7">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14:paraId="351D062F" w14:textId="77777777" w:rsidR="00DE46CD" w:rsidRPr="00BD76F7" w:rsidRDefault="00DE46CD" w:rsidP="00C81329">
            <w:pPr>
              <w:widowControl w:val="0"/>
              <w:tabs>
                <w:tab w:val="left" w:pos="900"/>
                <w:tab w:val="left" w:pos="6360"/>
              </w:tabs>
              <w:spacing w:line="294" w:lineRule="exact"/>
              <w:jc w:val="center"/>
              <w:rPr>
                <w:rFonts w:ascii="Times New Roman" w:hAnsi="Times New Roman" w:cs="Times New Roman"/>
                <w:b/>
                <w:bCs/>
                <w:sz w:val="24"/>
                <w:szCs w:val="24"/>
              </w:rPr>
            </w:pPr>
            <w:r w:rsidRPr="00BD76F7">
              <w:rPr>
                <w:rFonts w:ascii="Times New Roman" w:hAnsi="Times New Roman" w:cs="Times New Roman"/>
                <w:b/>
                <w:bCs/>
                <w:sz w:val="24"/>
                <w:szCs w:val="24"/>
              </w:rPr>
              <w:t>Version</w:t>
            </w:r>
          </w:p>
        </w:tc>
      </w:tr>
      <w:tr w:rsidR="00DE46CD" w:rsidRPr="00BD76F7" w14:paraId="284F8755" w14:textId="77777777" w:rsidTr="00C81329">
        <w:tblPrEx>
          <w:tblLook w:val="04A0" w:firstRow="1" w:lastRow="0" w:firstColumn="1" w:lastColumn="0" w:noHBand="0" w:noVBand="1"/>
        </w:tblPrEx>
        <w:tc>
          <w:tcPr>
            <w:tcW w:w="7848" w:type="dxa"/>
            <w:gridSpan w:val="2"/>
            <w:tcBorders>
              <w:left w:val="nil"/>
              <w:right w:val="nil"/>
            </w:tcBorders>
            <w:shd w:val="clear" w:color="auto" w:fill="D3DFEE"/>
          </w:tcPr>
          <w:p w14:paraId="01B59E75"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14:paraId="2F8CA893"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14:paraId="422BE07A"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14:paraId="01961DA3" w14:textId="77777777" w:rsidTr="00C81329">
        <w:tblPrEx>
          <w:tblLook w:val="04A0" w:firstRow="1" w:lastRow="0" w:firstColumn="1" w:lastColumn="0" w:noHBand="0" w:noVBand="1"/>
        </w:tblPrEx>
        <w:tc>
          <w:tcPr>
            <w:tcW w:w="7848" w:type="dxa"/>
            <w:gridSpan w:val="2"/>
          </w:tcPr>
          <w:p w14:paraId="0E0787A5"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14:paraId="51EB8E85"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14:paraId="54C76C64"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14:paraId="27E3D458" w14:textId="77777777" w:rsidTr="00C81329">
        <w:tblPrEx>
          <w:tblLook w:val="04A0" w:firstRow="1" w:lastRow="0" w:firstColumn="1" w:lastColumn="0" w:noHBand="0" w:noVBand="1"/>
        </w:tblPrEx>
        <w:tc>
          <w:tcPr>
            <w:tcW w:w="7848" w:type="dxa"/>
            <w:gridSpan w:val="2"/>
            <w:tcBorders>
              <w:left w:val="nil"/>
              <w:bottom w:val="nil"/>
              <w:right w:val="nil"/>
            </w:tcBorders>
            <w:shd w:val="clear" w:color="auto" w:fill="D3DFEE"/>
          </w:tcPr>
          <w:p w14:paraId="76FB9981"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14:paraId="2D3CD8E9"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14:paraId="125A2901"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14:paraId="2FBD1021" w14:textId="77777777" w:rsidTr="00C81329">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6A560AA9"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Cs/>
                <w:i/>
                <w:sz w:val="24"/>
                <w:szCs w:val="24"/>
              </w:rPr>
            </w:pPr>
            <w:r w:rsidRPr="00BD76F7">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14:paraId="01E3D54F"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1C7AD7FF"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14:paraId="53B416DE" w14:textId="77777777" w:rsidTr="00C8132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14:paraId="03209F34"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15883FDF"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27070769"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14:paraId="2E570DB2" w14:textId="77777777" w:rsidTr="00C81329">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3EDE26AE"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14:paraId="6B7EA77E"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74EC7525"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14:paraId="3AB41BC6" w14:textId="77777777" w:rsidTr="00C8132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14:paraId="5CB525E0"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2C7AF5C4"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04332F8E" w14:textId="77777777"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bl>
    <w:p w14:paraId="2A9A55D2" w14:textId="77777777" w:rsidR="00E13E12" w:rsidRDefault="00E13E12" w:rsidP="00332BB9">
      <w:pPr>
        <w:widowControl w:val="0"/>
        <w:tabs>
          <w:tab w:val="left" w:pos="900"/>
          <w:tab w:val="left" w:pos="6360"/>
        </w:tabs>
        <w:spacing w:line="294" w:lineRule="exact"/>
        <w:rPr>
          <w:rFonts w:ascii="Times New Roman" w:hAnsi="Times New Roman" w:cs="Times New Roman"/>
          <w:b/>
          <w:i/>
          <w:iCs/>
          <w:color w:val="C00000"/>
          <w:sz w:val="24"/>
          <w:szCs w:val="24"/>
        </w:rPr>
      </w:pPr>
    </w:p>
    <w:p w14:paraId="7DDB196D" w14:textId="77777777" w:rsidR="00332BB9" w:rsidRDefault="00332BB9" w:rsidP="00332BB9">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14:paraId="596B5705" w14:textId="77777777" w:rsidR="00332BB9" w:rsidRDefault="00332BB9" w:rsidP="00332BB9">
      <w:pPr>
        <w:widowControl w:val="0"/>
        <w:tabs>
          <w:tab w:val="left" w:pos="900"/>
          <w:tab w:val="left" w:pos="6360"/>
        </w:tabs>
        <w:spacing w:line="294" w:lineRule="exact"/>
        <w:rPr>
          <w:rFonts w:ascii="Times New Roman" w:hAnsi="Times New Roman" w:cs="Times New Roman"/>
          <w:b/>
          <w:i/>
          <w:iCs/>
          <w:color w:val="C00000"/>
          <w:sz w:val="24"/>
          <w:szCs w:val="24"/>
        </w:rPr>
      </w:pPr>
    </w:p>
    <w:p w14:paraId="05F62E5E" w14:textId="77777777" w:rsidR="00332BB9" w:rsidRPr="009C039C" w:rsidRDefault="00332BB9" w:rsidP="00332BB9">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F8291B">
        <w:rPr>
          <w:rFonts w:ascii="Times New Roman" w:hAnsi="Times New Roman" w:cs="Times New Roman"/>
          <w:b/>
          <w:bCs/>
          <w:color w:val="264D74"/>
          <w:sz w:val="24"/>
          <w:szCs w:val="24"/>
        </w:rPr>
        <w:t>BAL-001-1</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4</w:t>
      </w:r>
    </w:p>
    <w:p w14:paraId="505D6D91" w14:textId="77777777" w:rsidR="00332BB9" w:rsidRPr="009C039C" w:rsidRDefault="00332BB9" w:rsidP="00332BB9">
      <w:pPr>
        <w:widowControl w:val="0"/>
        <w:spacing w:line="106" w:lineRule="exact"/>
        <w:rPr>
          <w:rFonts w:ascii="Times New Roman" w:hAnsi="Times New Roman" w:cs="Times New Roman"/>
          <w:sz w:val="24"/>
          <w:szCs w:val="24"/>
        </w:rPr>
      </w:pPr>
    </w:p>
    <w:p w14:paraId="2B412DF7" w14:textId="77777777" w:rsidR="00332BB9" w:rsidRPr="009C039C" w:rsidRDefault="00332BB9" w:rsidP="00332BB9">
      <w:pPr>
        <w:widowControl w:val="0"/>
        <w:spacing w:line="147" w:lineRule="exact"/>
        <w:rPr>
          <w:rFonts w:ascii="Times New Roman" w:hAnsi="Times New Roman" w:cs="Times New Roman"/>
          <w:sz w:val="24"/>
          <w:szCs w:val="24"/>
        </w:rPr>
      </w:pPr>
    </w:p>
    <w:p w14:paraId="7E8D31D8" w14:textId="77777777" w:rsidR="00332BB9" w:rsidRDefault="00332BB9" w:rsidP="00332BB9">
      <w:pPr>
        <w:widowControl w:val="0"/>
        <w:tabs>
          <w:tab w:val="left" w:pos="1080"/>
          <w:tab w:val="left" w:pos="1560"/>
        </w:tabs>
        <w:spacing w:line="321" w:lineRule="exact"/>
        <w:rPr>
          <w:rFonts w:ascii="Arial Unicode MS" w:eastAsia="Arial Unicode MS" w:hAnsi="Verdana" w:cs="Arial Unicode MS"/>
          <w:color w:val="365F91"/>
          <w:sz w:val="24"/>
          <w:szCs w:val="24"/>
        </w:rPr>
      </w:pPr>
      <w:r>
        <w:rPr>
          <w:rFonts w:ascii="Verdana" w:eastAsia="Arial Unicode MS" w:hAnsi="Verdana" w:cs="Verdana"/>
          <w:b/>
          <w:bCs/>
          <w:color w:val="000000"/>
        </w:rPr>
        <w:tab/>
      </w:r>
      <w:r>
        <w:rPr>
          <w:rFonts w:ascii="Arial Unicode MS" w:eastAsia="Arial Unicode MS" w:hAnsi="Verdana" w:cs="Arial Unicode MS"/>
          <w:color w:val="365F91"/>
          <w:sz w:val="24"/>
          <w:szCs w:val="24"/>
        </w:rPr>
        <w:t xml:space="preserve">Determine if the BA </w:t>
      </w:r>
      <w:r w:rsidR="00D81B55">
        <w:rPr>
          <w:rFonts w:ascii="Arial Unicode MS" w:eastAsia="Arial Unicode MS" w:hAnsi="Verdana" w:cs="Arial Unicode MS"/>
          <w:color w:val="365F91"/>
          <w:sz w:val="24"/>
          <w:szCs w:val="24"/>
        </w:rPr>
        <w:t>receives</w:t>
      </w:r>
      <w:r>
        <w:rPr>
          <w:rFonts w:ascii="Arial Unicode MS" w:eastAsia="Arial Unicode MS" w:hAnsi="Verdana" w:cs="Arial Unicode MS"/>
          <w:color w:val="365F91"/>
          <w:sz w:val="24"/>
          <w:szCs w:val="24"/>
        </w:rPr>
        <w:t xml:space="preserve"> Overlap Regulation Service</w:t>
      </w:r>
      <w:r w:rsidRPr="00E5618F">
        <w:rPr>
          <w:rFonts w:ascii="Arial Unicode MS" w:eastAsia="Arial Unicode MS" w:hAnsi="Verdana" w:cs="Arial Unicode MS"/>
          <w:color w:val="365F91"/>
          <w:sz w:val="24"/>
          <w:szCs w:val="24"/>
        </w:rPr>
        <w:t xml:space="preserve"> </w:t>
      </w:r>
    </w:p>
    <w:p w14:paraId="09BE38DD" w14:textId="77777777" w:rsidR="00332BB9" w:rsidRDefault="00332BB9" w:rsidP="00332BB9">
      <w:pPr>
        <w:widowControl w:val="0"/>
        <w:tabs>
          <w:tab w:val="left" w:pos="1080"/>
          <w:tab w:val="left" w:pos="1560"/>
        </w:tabs>
        <w:spacing w:line="321" w:lineRule="exact"/>
        <w:rPr>
          <w:rFonts w:ascii="Arial Unicode MS" w:eastAsia="Arial Unicode MS" w:hAnsi="Verdana" w:cs="Arial Unicode MS"/>
          <w:color w:val="365F91"/>
          <w:sz w:val="24"/>
          <w:szCs w:val="24"/>
        </w:rPr>
      </w:pPr>
      <w:r>
        <w:rPr>
          <w:rFonts w:ascii="Arial Unicode MS" w:eastAsia="Arial Unicode MS" w:hAnsi="Verdana" w:cs="Arial Unicode MS"/>
          <w:color w:val="365F91"/>
          <w:sz w:val="24"/>
          <w:szCs w:val="24"/>
        </w:rPr>
        <w:tab/>
      </w:r>
      <w:r>
        <w:rPr>
          <w:rFonts w:ascii="Arial Unicode MS" w:eastAsia="Arial Unicode MS" w:hAnsi="Verdana" w:cs="Arial Unicode MS"/>
          <w:b/>
          <w:color w:val="365F91"/>
          <w:sz w:val="24"/>
          <w:szCs w:val="24"/>
          <w:u w:val="single"/>
        </w:rPr>
        <w:t xml:space="preserve">        </w:t>
      </w:r>
      <w:r>
        <w:rPr>
          <w:rFonts w:ascii="Arial Unicode MS" w:eastAsia="Arial Unicode MS" w:hAnsi="Verdana" w:cs="Arial Unicode MS"/>
          <w:color w:val="365F91"/>
          <w:sz w:val="24"/>
          <w:szCs w:val="24"/>
        </w:rPr>
        <w:t xml:space="preserve"> If so, verify the BA has</w:t>
      </w:r>
      <w:r w:rsidR="00D81B55">
        <w:rPr>
          <w:rFonts w:ascii="Arial Unicode MS" w:eastAsia="Arial Unicode MS" w:hAnsi="Verdana" w:cs="Arial Unicode MS"/>
          <w:color w:val="365F91"/>
          <w:sz w:val="24"/>
          <w:szCs w:val="24"/>
        </w:rPr>
        <w:t xml:space="preserve"> not</w:t>
      </w:r>
      <w:r>
        <w:rPr>
          <w:rFonts w:ascii="Arial Unicode MS" w:eastAsia="Arial Unicode MS" w:hAnsi="Verdana" w:cs="Arial Unicode MS"/>
          <w:color w:val="365F91"/>
          <w:sz w:val="24"/>
          <w:szCs w:val="24"/>
        </w:rPr>
        <w:t xml:space="preserve"> incorporated the combined ACE and combined Frequency </w:t>
      </w:r>
    </w:p>
    <w:p w14:paraId="61982078" w14:textId="77777777" w:rsidR="00332BB9" w:rsidRPr="00E5618F" w:rsidRDefault="00332BB9" w:rsidP="00332BB9">
      <w:pPr>
        <w:widowControl w:val="0"/>
        <w:tabs>
          <w:tab w:val="left" w:pos="1080"/>
          <w:tab w:val="left" w:pos="1560"/>
        </w:tabs>
        <w:spacing w:line="321" w:lineRule="exact"/>
        <w:rPr>
          <w:rFonts w:ascii="Arial Unicode MS" w:eastAsia="Arial Unicode MS" w:cs="Arial Unicode MS"/>
          <w:color w:val="365F91"/>
          <w:sz w:val="24"/>
          <w:szCs w:val="24"/>
        </w:rPr>
      </w:pPr>
      <w:r>
        <w:rPr>
          <w:rFonts w:ascii="Arial Unicode MS" w:eastAsia="Arial Unicode MS" w:hAnsi="Verdana" w:cs="Arial Unicode MS"/>
          <w:color w:val="365F91"/>
          <w:sz w:val="24"/>
          <w:szCs w:val="24"/>
        </w:rPr>
        <w:t xml:space="preserve">                         Bias settings into their CPS1 and CPS2 calculations</w:t>
      </w:r>
    </w:p>
    <w:p w14:paraId="24227F8D" w14:textId="77777777" w:rsidR="00332BB9" w:rsidRDefault="00332BB9" w:rsidP="00332BB9">
      <w:pPr>
        <w:widowControl w:val="0"/>
        <w:tabs>
          <w:tab w:val="left" w:pos="1080"/>
          <w:tab w:val="left" w:pos="1560"/>
        </w:tabs>
        <w:spacing w:line="240" w:lineRule="exact"/>
        <w:rPr>
          <w:rFonts w:ascii="Arial Unicode MS" w:eastAsia="Arial Unicode MS" w:hAnsi="Verdana" w:cs="Arial Unicode MS"/>
          <w:color w:val="264D74"/>
          <w:sz w:val="24"/>
          <w:szCs w:val="24"/>
        </w:rPr>
      </w:pPr>
      <w:r w:rsidRPr="00E5618F">
        <w:rPr>
          <w:rFonts w:eastAsia="Arial Unicode MS"/>
          <w:color w:val="365F91"/>
        </w:rPr>
        <w:tab/>
      </w:r>
    </w:p>
    <w:p w14:paraId="5A840389" w14:textId="77777777" w:rsidR="00332BB9" w:rsidRPr="00E5618F" w:rsidRDefault="00332BB9" w:rsidP="00332BB9">
      <w:pPr>
        <w:widowControl w:val="0"/>
        <w:tabs>
          <w:tab w:val="left" w:pos="1080"/>
          <w:tab w:val="left" w:pos="1560"/>
        </w:tabs>
        <w:spacing w:line="240" w:lineRule="exact"/>
        <w:rPr>
          <w:rFonts w:ascii="Arial Unicode MS" w:eastAsia="Arial Unicode MS" w:hAnsi="Verdana" w:cs="Arial Unicode MS"/>
          <w:color w:val="365F91"/>
          <w:sz w:val="24"/>
          <w:szCs w:val="24"/>
        </w:rPr>
      </w:pPr>
    </w:p>
    <w:p w14:paraId="15888B45" w14:textId="77777777" w:rsidR="00332BB9" w:rsidRPr="009C039C" w:rsidRDefault="00332BB9" w:rsidP="00332BB9">
      <w:pPr>
        <w:widowControl w:val="0"/>
        <w:tabs>
          <w:tab w:val="left" w:pos="1080"/>
          <w:tab w:val="left" w:pos="1560"/>
        </w:tabs>
        <w:spacing w:line="321"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14:paraId="32538A25" w14:textId="77777777" w:rsidR="00332BB9" w:rsidRPr="009C039C" w:rsidRDefault="00332BB9" w:rsidP="00332BB9">
      <w:pPr>
        <w:widowControl w:val="0"/>
        <w:shd w:val="clear" w:color="auto" w:fill="D3DCE9"/>
        <w:tabs>
          <w:tab w:val="left" w:pos="720"/>
        </w:tabs>
        <w:spacing w:line="294" w:lineRule="exact"/>
        <w:rPr>
          <w:rFonts w:ascii="Times New Roman" w:hAnsi="Times New Roman" w:cs="Times New Roman"/>
          <w:bCs/>
          <w:color w:val="264D74"/>
          <w:sz w:val="24"/>
          <w:szCs w:val="24"/>
        </w:rPr>
      </w:pPr>
    </w:p>
    <w:p w14:paraId="49E76A22" w14:textId="77777777" w:rsidR="00332BB9" w:rsidRPr="009C039C" w:rsidRDefault="00332BB9" w:rsidP="00332BB9">
      <w:pPr>
        <w:widowControl w:val="0"/>
        <w:shd w:val="clear" w:color="auto" w:fill="D3DCE9"/>
        <w:tabs>
          <w:tab w:val="left" w:pos="720"/>
        </w:tabs>
        <w:spacing w:line="294" w:lineRule="exact"/>
        <w:rPr>
          <w:rFonts w:ascii="Times New Roman" w:hAnsi="Times New Roman" w:cs="Times New Roman"/>
          <w:bCs/>
          <w:color w:val="264D74"/>
          <w:sz w:val="24"/>
          <w:szCs w:val="24"/>
        </w:rPr>
      </w:pPr>
    </w:p>
    <w:p w14:paraId="4DDF7923" w14:textId="77777777" w:rsidR="00332BB9" w:rsidRPr="009C039C" w:rsidRDefault="00332BB9" w:rsidP="00332BB9">
      <w:pPr>
        <w:widowControl w:val="0"/>
        <w:tabs>
          <w:tab w:val="left" w:pos="900"/>
          <w:tab w:val="left" w:pos="6360"/>
        </w:tabs>
        <w:spacing w:line="294" w:lineRule="exact"/>
        <w:rPr>
          <w:rFonts w:ascii="Times New Roman" w:hAnsi="Times New Roman" w:cs="Times New Roman"/>
          <w:b/>
          <w:bCs/>
          <w:color w:val="264D74"/>
          <w:sz w:val="24"/>
          <w:szCs w:val="24"/>
        </w:rPr>
      </w:pPr>
    </w:p>
    <w:p w14:paraId="113704F1" w14:textId="77777777" w:rsidR="00E5618F" w:rsidRDefault="00E5618F" w:rsidP="00281790">
      <w:pPr>
        <w:widowControl w:val="0"/>
        <w:spacing w:line="294" w:lineRule="exact"/>
        <w:rPr>
          <w:rFonts w:ascii="Times New Roman" w:hAnsi="Times New Roman" w:cs="Times New Roman"/>
          <w:b/>
          <w:bCs/>
          <w:color w:val="003366"/>
          <w:sz w:val="24"/>
          <w:szCs w:val="24"/>
        </w:rPr>
      </w:pPr>
    </w:p>
    <w:p w14:paraId="06C54122" w14:textId="77777777" w:rsidR="00E13E12" w:rsidRDefault="00E13E12" w:rsidP="00281790">
      <w:pPr>
        <w:widowControl w:val="0"/>
        <w:spacing w:line="294" w:lineRule="exact"/>
        <w:rPr>
          <w:rFonts w:ascii="Times New Roman" w:hAnsi="Times New Roman" w:cs="Times New Roman"/>
          <w:b/>
          <w:bCs/>
          <w:color w:val="003366"/>
          <w:sz w:val="24"/>
          <w:szCs w:val="24"/>
        </w:rPr>
      </w:pPr>
    </w:p>
    <w:p w14:paraId="586075F0" w14:textId="77777777" w:rsidR="00E5618F" w:rsidRDefault="00E5618F" w:rsidP="00281790">
      <w:pPr>
        <w:widowControl w:val="0"/>
        <w:spacing w:line="294" w:lineRule="exact"/>
        <w:rPr>
          <w:rFonts w:ascii="Times New Roman" w:hAnsi="Times New Roman" w:cs="Times New Roman"/>
          <w:b/>
          <w:bCs/>
          <w:color w:val="003366"/>
          <w:sz w:val="24"/>
          <w:szCs w:val="24"/>
        </w:rPr>
      </w:pPr>
    </w:p>
    <w:p w14:paraId="0799680F" w14:textId="77777777" w:rsidR="00441D16" w:rsidRDefault="00441D16" w:rsidP="00441D16">
      <w:pPr>
        <w:pStyle w:val="Heading1"/>
      </w:pPr>
      <w:r>
        <w:t>Supplemental Information</w:t>
      </w:r>
    </w:p>
    <w:p w14:paraId="2339C232" w14:textId="77777777" w:rsidR="00441D16" w:rsidRPr="00441D16" w:rsidRDefault="00441D16" w:rsidP="00441D16">
      <w:pPr>
        <w:spacing w:line="284" w:lineRule="atLeast"/>
        <w:rPr>
          <w:rFonts w:ascii="Times New Roman" w:hAnsi="Times New Roman" w:cs="Times New Roman"/>
          <w:sz w:val="24"/>
          <w:szCs w:val="24"/>
        </w:rPr>
      </w:pPr>
    </w:p>
    <w:p w14:paraId="79DBBB39" w14:textId="77777777" w:rsidR="00441D16" w:rsidRPr="00441D16" w:rsidRDefault="00441D16" w:rsidP="00441D16">
      <w:pPr>
        <w:spacing w:line="284" w:lineRule="atLeast"/>
        <w:rPr>
          <w:rFonts w:ascii="Times New Roman" w:hAnsi="Times New Roman" w:cs="Times New Roman"/>
          <w:sz w:val="24"/>
          <w:szCs w:val="24"/>
        </w:rPr>
      </w:pPr>
      <w:r w:rsidRPr="00441D16">
        <w:rPr>
          <w:rStyle w:val="Strong"/>
          <w:rFonts w:ascii="Times New Roman" w:hAnsi="Times New Roman" w:cs="Times New Roman"/>
          <w:sz w:val="24"/>
          <w:szCs w:val="24"/>
        </w:rPr>
        <w:t xml:space="preserve">Other </w:t>
      </w:r>
      <w:r w:rsidRPr="00441D16">
        <w:rPr>
          <w:rStyle w:val="Strong"/>
          <w:rFonts w:ascii="Times New Roman" w:hAnsi="Times New Roman" w:cs="Times New Roman"/>
          <w:sz w:val="24"/>
          <w:szCs w:val="24"/>
        </w:rPr>
        <w:noBreakHyphen/>
      </w:r>
      <w:r w:rsidRPr="00441D16">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441D16">
        <w:rPr>
          <w:rStyle w:val="Strong"/>
          <w:rFonts w:ascii="Times New Roman" w:hAnsi="Times New Roman" w:cs="Times New Roman"/>
          <w:b w:val="0"/>
          <w:sz w:val="24"/>
          <w:szCs w:val="24"/>
        </w:rPr>
        <w:t xml:space="preserve">, </w:t>
      </w:r>
      <w:r w:rsidRPr="00441D16">
        <w:rPr>
          <w:rStyle w:val="Strong"/>
          <w:rFonts w:ascii="Times New Roman" w:hAnsi="Times New Roman" w:cs="Times New Roman"/>
          <w:sz w:val="24"/>
          <w:szCs w:val="24"/>
          <w:u w:val="single"/>
        </w:rPr>
        <w:t>as necessary</w:t>
      </w:r>
      <w:r w:rsidRPr="00441D16">
        <w:rPr>
          <w:rStyle w:val="Strong"/>
          <w:rFonts w:ascii="Times New Roman" w:hAnsi="Times New Roman" w:cs="Times New Roman"/>
          <w:b w:val="0"/>
          <w:sz w:val="24"/>
          <w:szCs w:val="24"/>
        </w:rPr>
        <w:t xml:space="preserve"> that</w:t>
      </w:r>
      <w:r w:rsidRPr="00441D16">
        <w:rPr>
          <w:rFonts w:ascii="Times New Roman" w:hAnsi="Times New Roman" w:cs="Times New Roman"/>
          <w:b/>
          <w:sz w:val="24"/>
          <w:szCs w:val="24"/>
        </w:rPr>
        <w:t xml:space="preserve"> </w:t>
      </w:r>
      <w:r w:rsidRPr="00441D16">
        <w:rPr>
          <w:rFonts w:ascii="Times New Roman" w:hAnsi="Times New Roman" w:cs="Times New Roman"/>
          <w:sz w:val="24"/>
          <w:szCs w:val="24"/>
        </w:rPr>
        <w:t>demonstrates compliance with this Reliability Standard.</w:t>
      </w:r>
    </w:p>
    <w:p w14:paraId="7DAA6959" w14:textId="77777777" w:rsidR="00A74C27" w:rsidRPr="00441D16" w:rsidRDefault="00A74C27" w:rsidP="00A74C27">
      <w:pPr>
        <w:widowControl w:val="0"/>
        <w:spacing w:line="294" w:lineRule="exact"/>
        <w:rPr>
          <w:rFonts w:ascii="Times New Roman" w:hAnsi="Times New Roman" w:cs="Times New Roman"/>
          <w:sz w:val="24"/>
          <w:szCs w:val="24"/>
        </w:rPr>
      </w:pPr>
    </w:p>
    <w:p w14:paraId="0D986E0D" w14:textId="77777777" w:rsidR="00A74C27" w:rsidRDefault="00A74C27" w:rsidP="00A74C27">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14:paraId="2BC29FCC" w14:textId="77777777" w:rsidR="00A74C27" w:rsidRDefault="00A74C27" w:rsidP="00A74C27">
      <w:pPr>
        <w:widowControl w:val="0"/>
        <w:spacing w:line="186" w:lineRule="exact"/>
        <w:rPr>
          <w:rFonts w:ascii="Times New Roman" w:hAnsi="Times New Roman" w:cs="Times New Roman"/>
          <w:sz w:val="24"/>
          <w:szCs w:val="24"/>
        </w:rPr>
      </w:pPr>
    </w:p>
    <w:p w14:paraId="64791BFD" w14:textId="77777777"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14:paraId="1533B2AC" w14:textId="77777777"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p>
    <w:p w14:paraId="7B5A2A53" w14:textId="77777777" w:rsidR="00AD5422" w:rsidRPr="008374A0" w:rsidRDefault="00AD5422" w:rsidP="00A74C27">
      <w:pPr>
        <w:widowControl w:val="0"/>
        <w:tabs>
          <w:tab w:val="left" w:pos="720"/>
        </w:tabs>
        <w:spacing w:line="294" w:lineRule="exact"/>
        <w:rPr>
          <w:rFonts w:ascii="Times New Roman" w:hAnsi="Times New Roman" w:cs="Times New Roman"/>
          <w:sz w:val="24"/>
          <w:szCs w:val="24"/>
        </w:rPr>
      </w:pPr>
    </w:p>
    <w:p w14:paraId="4D16BB0C" w14:textId="77777777" w:rsidR="00AD5422" w:rsidRPr="008374A0" w:rsidRDefault="00AD5422" w:rsidP="00AD5422">
      <w:pPr>
        <w:widowControl w:val="0"/>
        <w:spacing w:line="40" w:lineRule="exact"/>
        <w:rPr>
          <w:rFonts w:ascii="Times New Roman" w:hAnsi="Times New Roman" w:cs="Times New Roman"/>
          <w:sz w:val="24"/>
          <w:szCs w:val="24"/>
        </w:rPr>
      </w:pPr>
    </w:p>
    <w:p w14:paraId="7C128FCD" w14:textId="77777777"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14:paraId="6F23A082" w14:textId="77777777" w:rsidR="00AD5422" w:rsidRPr="007366E1" w:rsidRDefault="00AD5422" w:rsidP="00AD5422">
      <w:pPr>
        <w:widowControl w:val="0"/>
        <w:tabs>
          <w:tab w:val="left" w:pos="900"/>
          <w:tab w:val="left" w:pos="6360"/>
        </w:tabs>
        <w:spacing w:line="294" w:lineRule="exact"/>
        <w:rPr>
          <w:rFonts w:ascii="Tahoma" w:hAnsi="Tahoma" w:cs="Tahoma"/>
          <w:bCs/>
          <w:color w:val="264D74"/>
          <w:sz w:val="40"/>
          <w:szCs w:val="40"/>
        </w:rPr>
      </w:pPr>
    </w:p>
    <w:p w14:paraId="44D190F0" w14:textId="77777777"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14:paraId="36B22ED0" w14:textId="77777777" w:rsidR="00AD5422" w:rsidRDefault="00AD5422" w:rsidP="00AD5422">
      <w:pPr>
        <w:pStyle w:val="Heading1"/>
        <w:rPr>
          <w:sz w:val="20"/>
          <w:szCs w:val="20"/>
        </w:rPr>
      </w:pPr>
      <w:r w:rsidRPr="007366E1">
        <w:rPr>
          <w:sz w:val="36"/>
          <w:szCs w:val="36"/>
        </w:rPr>
        <w:t>Compliance Findings Summary</w:t>
      </w:r>
      <w:r>
        <w:t xml:space="preserve"> </w:t>
      </w:r>
      <w:r w:rsidRPr="001F77C7">
        <w:rPr>
          <w:sz w:val="20"/>
          <w:szCs w:val="20"/>
        </w:rPr>
        <w:t>(to be filled out by auditor)</w:t>
      </w:r>
    </w:p>
    <w:p w14:paraId="6CBAC36B" w14:textId="77777777" w:rsidR="00441D16" w:rsidRPr="00441D16" w:rsidRDefault="00441D16" w:rsidP="00441D16"/>
    <w:tbl>
      <w:tblPr>
        <w:tblW w:w="0" w:type="auto"/>
        <w:tblLook w:val="00A0" w:firstRow="1" w:lastRow="0" w:firstColumn="1" w:lastColumn="0" w:noHBand="0" w:noVBand="0"/>
      </w:tblPr>
      <w:tblGrid>
        <w:gridCol w:w="693"/>
        <w:gridCol w:w="700"/>
        <w:gridCol w:w="605"/>
        <w:gridCol w:w="737"/>
        <w:gridCol w:w="591"/>
        <w:gridCol w:w="7464"/>
      </w:tblGrid>
      <w:tr w:rsidR="00830B2D" w:rsidRPr="008374A0" w14:paraId="42FC29F9" w14:textId="77777777" w:rsidTr="00830B2D">
        <w:tc>
          <w:tcPr>
            <w:tcW w:w="693" w:type="dxa"/>
            <w:tcBorders>
              <w:top w:val="single" w:sz="4" w:space="0" w:color="548DD4"/>
              <w:bottom w:val="single" w:sz="4" w:space="0" w:color="548DD4"/>
            </w:tcBorders>
          </w:tcPr>
          <w:p w14:paraId="53E7C240" w14:textId="77777777" w:rsidR="00830B2D" w:rsidRDefault="00830B2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710" w:type="dxa"/>
            <w:tcBorders>
              <w:top w:val="single" w:sz="4" w:space="0" w:color="548DD4"/>
              <w:bottom w:val="single" w:sz="4" w:space="0" w:color="548DD4"/>
            </w:tcBorders>
          </w:tcPr>
          <w:p w14:paraId="7D13FE1E" w14:textId="77777777" w:rsidR="00830B2D" w:rsidRPr="008374A0" w:rsidRDefault="00830B2D" w:rsidP="00830B2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bottom w:val="single" w:sz="4" w:space="0" w:color="548DD4"/>
            </w:tcBorders>
          </w:tcPr>
          <w:p w14:paraId="0308C22F" w14:textId="77777777" w:rsidR="00830B2D" w:rsidRPr="008374A0" w:rsidRDefault="00830B2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7" w:type="dxa"/>
            <w:tcBorders>
              <w:top w:val="single" w:sz="4" w:space="0" w:color="548DD4"/>
              <w:bottom w:val="single" w:sz="4" w:space="0" w:color="548DD4"/>
            </w:tcBorders>
          </w:tcPr>
          <w:p w14:paraId="020E2D2A" w14:textId="77777777" w:rsidR="00830B2D" w:rsidRDefault="00830B2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bottom w:val="single" w:sz="4" w:space="0" w:color="548DD4"/>
            </w:tcBorders>
          </w:tcPr>
          <w:p w14:paraId="74E75E8D" w14:textId="77777777" w:rsidR="00830B2D" w:rsidRDefault="00830B2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4" w:type="dxa"/>
            <w:tcBorders>
              <w:top w:val="single" w:sz="4" w:space="0" w:color="548DD4"/>
              <w:bottom w:val="single" w:sz="4" w:space="0" w:color="548DD4"/>
            </w:tcBorders>
          </w:tcPr>
          <w:p w14:paraId="6B234432" w14:textId="77777777" w:rsidR="00830B2D" w:rsidRPr="008374A0" w:rsidRDefault="00830B2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830B2D" w:rsidRPr="008374A0" w14:paraId="0D6469E3" w14:textId="77777777" w:rsidTr="00830B2D">
        <w:tc>
          <w:tcPr>
            <w:tcW w:w="693" w:type="dxa"/>
            <w:tcBorders>
              <w:top w:val="single" w:sz="4" w:space="0" w:color="548DD4"/>
              <w:left w:val="single" w:sz="4" w:space="0" w:color="548DD4"/>
              <w:bottom w:val="single" w:sz="4" w:space="0" w:color="548DD4"/>
              <w:right w:val="single" w:sz="4" w:space="0" w:color="548DD4"/>
            </w:tcBorders>
            <w:shd w:val="clear" w:color="auto" w:fill="D3DFEE"/>
          </w:tcPr>
          <w:p w14:paraId="5EE32061" w14:textId="77777777" w:rsidR="00830B2D" w:rsidRPr="008374A0" w:rsidRDefault="00830B2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14:paraId="4A5E0ACB" w14:textId="77777777" w:rsidR="00830B2D" w:rsidRPr="008374A0" w:rsidRDefault="00830B2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14:paraId="14D0FA9F" w14:textId="77777777" w:rsidR="00830B2D" w:rsidRPr="008374A0" w:rsidRDefault="00830B2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14:paraId="302B5651" w14:textId="77777777" w:rsidR="00830B2D" w:rsidRPr="008374A0" w:rsidRDefault="00830B2D"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14:paraId="099B2FE1" w14:textId="77777777" w:rsidR="00830B2D" w:rsidRPr="008374A0" w:rsidRDefault="00830B2D"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14:paraId="21888509" w14:textId="77777777" w:rsidR="00830B2D" w:rsidRPr="008374A0" w:rsidRDefault="00830B2D"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830B2D" w:rsidRPr="008374A0" w14:paraId="62853CB1" w14:textId="77777777" w:rsidTr="00830B2D">
        <w:tc>
          <w:tcPr>
            <w:tcW w:w="693" w:type="dxa"/>
            <w:tcBorders>
              <w:top w:val="single" w:sz="4" w:space="0" w:color="548DD4"/>
              <w:left w:val="single" w:sz="4" w:space="0" w:color="548DD4"/>
              <w:bottom w:val="single" w:sz="4" w:space="0" w:color="548DD4"/>
              <w:right w:val="single" w:sz="4" w:space="0" w:color="548DD4"/>
            </w:tcBorders>
          </w:tcPr>
          <w:p w14:paraId="603EE51B" w14:textId="77777777" w:rsidR="00830B2D" w:rsidRPr="008374A0" w:rsidRDefault="00830B2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710" w:type="dxa"/>
            <w:tcBorders>
              <w:top w:val="single" w:sz="4" w:space="0" w:color="548DD4"/>
              <w:left w:val="single" w:sz="4" w:space="0" w:color="548DD4"/>
              <w:bottom w:val="single" w:sz="4" w:space="0" w:color="548DD4"/>
              <w:right w:val="single" w:sz="4" w:space="0" w:color="548DD4"/>
            </w:tcBorders>
          </w:tcPr>
          <w:p w14:paraId="67E82D20" w14:textId="77777777" w:rsidR="00830B2D" w:rsidRPr="008374A0" w:rsidRDefault="00830B2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14:paraId="5118092E" w14:textId="77777777" w:rsidR="00830B2D" w:rsidRPr="008374A0" w:rsidRDefault="00830B2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14:paraId="2224FA69" w14:textId="77777777" w:rsidR="00830B2D" w:rsidRPr="008374A0" w:rsidRDefault="00830B2D"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14:paraId="7FA759AB" w14:textId="77777777" w:rsidR="00830B2D" w:rsidRPr="008374A0" w:rsidRDefault="00830B2D"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tcPr>
          <w:p w14:paraId="5227F8EB" w14:textId="77777777" w:rsidR="00830B2D" w:rsidRPr="008374A0" w:rsidRDefault="00830B2D"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830B2D" w:rsidRPr="008374A0" w14:paraId="037FD8D9" w14:textId="77777777" w:rsidTr="00830B2D">
        <w:tc>
          <w:tcPr>
            <w:tcW w:w="693" w:type="dxa"/>
            <w:tcBorders>
              <w:top w:val="single" w:sz="4" w:space="0" w:color="548DD4"/>
              <w:left w:val="single" w:sz="4" w:space="0" w:color="548DD4"/>
              <w:bottom w:val="single" w:sz="4" w:space="0" w:color="548DD4"/>
              <w:right w:val="single" w:sz="4" w:space="0" w:color="548DD4"/>
            </w:tcBorders>
            <w:shd w:val="clear" w:color="auto" w:fill="D3DFEE"/>
          </w:tcPr>
          <w:p w14:paraId="2C762CAA" w14:textId="77777777" w:rsidR="00830B2D" w:rsidRPr="008374A0" w:rsidRDefault="00830B2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14:paraId="4C9C51D8" w14:textId="77777777" w:rsidR="00830B2D" w:rsidRPr="008374A0" w:rsidRDefault="00830B2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14:paraId="23FCAE60" w14:textId="77777777" w:rsidR="00830B2D" w:rsidRPr="008374A0" w:rsidRDefault="00830B2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14:paraId="2FBA69B9" w14:textId="77777777" w:rsidR="00830B2D" w:rsidRPr="008374A0" w:rsidRDefault="00830B2D"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14:paraId="1D76B7AD" w14:textId="77777777" w:rsidR="00830B2D" w:rsidRPr="008374A0" w:rsidRDefault="00830B2D"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14:paraId="6E7116AD" w14:textId="77777777" w:rsidR="00830B2D" w:rsidRPr="008374A0" w:rsidRDefault="00830B2D"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830B2D" w:rsidRPr="008374A0" w14:paraId="7BE2A45C" w14:textId="77777777" w:rsidTr="00830B2D">
        <w:tc>
          <w:tcPr>
            <w:tcW w:w="693" w:type="dxa"/>
            <w:tcBorders>
              <w:top w:val="single" w:sz="4" w:space="0" w:color="548DD4"/>
              <w:left w:val="single" w:sz="4" w:space="0" w:color="548DD4"/>
              <w:bottom w:val="single" w:sz="4" w:space="0" w:color="548DD4"/>
              <w:right w:val="single" w:sz="4" w:space="0" w:color="548DD4"/>
            </w:tcBorders>
            <w:shd w:val="clear" w:color="auto" w:fill="auto"/>
          </w:tcPr>
          <w:p w14:paraId="5AAEA2D2" w14:textId="77777777" w:rsidR="00830B2D" w:rsidRDefault="00830B2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710" w:type="dxa"/>
            <w:tcBorders>
              <w:top w:val="single" w:sz="4" w:space="0" w:color="548DD4"/>
              <w:left w:val="single" w:sz="4" w:space="0" w:color="548DD4"/>
              <w:bottom w:val="single" w:sz="4" w:space="0" w:color="548DD4"/>
              <w:right w:val="single" w:sz="4" w:space="0" w:color="548DD4"/>
            </w:tcBorders>
            <w:shd w:val="clear" w:color="auto" w:fill="auto"/>
          </w:tcPr>
          <w:p w14:paraId="78A92FA6" w14:textId="77777777" w:rsidR="00830B2D" w:rsidRPr="008374A0" w:rsidRDefault="00830B2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14:paraId="0D95D996" w14:textId="77777777" w:rsidR="00830B2D" w:rsidRPr="008374A0" w:rsidRDefault="00830B2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14:paraId="48C900B8" w14:textId="77777777" w:rsidR="00830B2D" w:rsidRPr="008374A0" w:rsidRDefault="00830B2D"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14:paraId="622D79A5" w14:textId="77777777" w:rsidR="00830B2D" w:rsidRPr="008374A0" w:rsidRDefault="00830B2D"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auto"/>
          </w:tcPr>
          <w:p w14:paraId="05A090E0" w14:textId="77777777" w:rsidR="00830B2D" w:rsidRPr="008374A0" w:rsidRDefault="00830B2D"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14:paraId="40C84619" w14:textId="77777777" w:rsidR="00E8453A" w:rsidRPr="009C039C" w:rsidRDefault="00E8453A" w:rsidP="007A0E0C">
      <w:pPr>
        <w:widowControl w:val="0"/>
        <w:tabs>
          <w:tab w:val="left" w:pos="60"/>
        </w:tabs>
        <w:spacing w:line="240" w:lineRule="exact"/>
        <w:rPr>
          <w:rFonts w:ascii="Times New Roman" w:hAnsi="Times New Roman" w:cs="Times New Roman"/>
          <w:sz w:val="24"/>
          <w:szCs w:val="24"/>
        </w:rPr>
      </w:pPr>
    </w:p>
    <w:p w14:paraId="5E35FD7B" w14:textId="77777777" w:rsidR="00E8453A" w:rsidRPr="009C039C" w:rsidRDefault="00E8453A" w:rsidP="00CC452E">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Pr="009C039C">
        <w:rPr>
          <w:rFonts w:ascii="Times New Roman" w:hAnsi="Times New Roman" w:cs="Times New Roman"/>
          <w:sz w:val="24"/>
          <w:szCs w:val="24"/>
        </w:rPr>
        <w:br w:type="page"/>
      </w:r>
    </w:p>
    <w:p w14:paraId="584A2DB3" w14:textId="77777777" w:rsidR="00CC452E" w:rsidRPr="009C039C" w:rsidRDefault="00CC452E" w:rsidP="00CC452E">
      <w:pPr>
        <w:widowControl w:val="0"/>
        <w:spacing w:line="40" w:lineRule="exact"/>
        <w:rPr>
          <w:rFonts w:ascii="Times New Roman" w:hAnsi="Times New Roman" w:cs="Times New Roman"/>
          <w:sz w:val="24"/>
          <w:szCs w:val="24"/>
        </w:rPr>
      </w:pPr>
    </w:p>
    <w:p w14:paraId="30C819F3" w14:textId="77777777" w:rsidR="004550E5" w:rsidRPr="004550E5" w:rsidRDefault="004550E5" w:rsidP="004550E5">
      <w:pPr>
        <w:pStyle w:val="Header"/>
        <w:jc w:val="right"/>
        <w:rPr>
          <w:rFonts w:ascii="Times New Roman" w:hAnsi="Times New Roman" w:cs="Times New Roman"/>
          <w:b/>
          <w:sz w:val="24"/>
          <w:szCs w:val="24"/>
        </w:rPr>
      </w:pPr>
      <w:bookmarkStart w:id="1" w:name="RSAW"/>
      <w:bookmarkStart w:id="2" w:name="OLE_LINK1"/>
      <w:bookmarkStart w:id="3" w:name="OLE_LINK2"/>
      <w:bookmarkEnd w:id="1"/>
      <w:r w:rsidRPr="004550E5">
        <w:rPr>
          <w:rFonts w:ascii="Times New Roman" w:hAnsi="Times New Roman" w:cs="Times New Roman"/>
          <w:b/>
          <w:sz w:val="24"/>
          <w:szCs w:val="24"/>
        </w:rPr>
        <w:t>Excerpts From FERC Orders -- For Reference Purposes Only</w:t>
      </w:r>
    </w:p>
    <w:p w14:paraId="079844AA" w14:textId="018F7435" w:rsidR="004550E5" w:rsidRPr="004550E5" w:rsidRDefault="004550E5" w:rsidP="004550E5">
      <w:pPr>
        <w:pStyle w:val="Header"/>
        <w:jc w:val="right"/>
        <w:rPr>
          <w:rFonts w:ascii="Times New Roman" w:hAnsi="Times New Roman" w:cs="Times New Roman"/>
          <w:b/>
          <w:sz w:val="24"/>
          <w:szCs w:val="24"/>
        </w:rPr>
      </w:pPr>
      <w:r w:rsidRPr="004550E5">
        <w:rPr>
          <w:rFonts w:ascii="Times New Roman" w:hAnsi="Times New Roman" w:cs="Times New Roman"/>
          <w:b/>
          <w:sz w:val="24"/>
          <w:szCs w:val="24"/>
        </w:rPr>
        <w:t xml:space="preserve">Updated Through </w:t>
      </w:r>
      <w:r w:rsidR="00503074">
        <w:rPr>
          <w:rFonts w:ascii="Times New Roman" w:hAnsi="Times New Roman" w:cs="Times New Roman"/>
          <w:b/>
          <w:sz w:val="24"/>
          <w:szCs w:val="24"/>
        </w:rPr>
        <w:t>March 28, 2014</w:t>
      </w:r>
    </w:p>
    <w:p w14:paraId="778EE8E0" w14:textId="77777777" w:rsidR="004550E5" w:rsidRPr="004550E5" w:rsidRDefault="00E01481" w:rsidP="004550E5">
      <w:pPr>
        <w:pStyle w:val="Header"/>
        <w:jc w:val="right"/>
        <w:rPr>
          <w:rFonts w:ascii="Times New Roman" w:hAnsi="Times New Roman" w:cs="Times New Roman"/>
          <w:b/>
          <w:sz w:val="24"/>
          <w:szCs w:val="24"/>
        </w:rPr>
      </w:pPr>
      <w:r>
        <w:rPr>
          <w:rFonts w:ascii="Times New Roman" w:hAnsi="Times New Roman" w:cs="Times New Roman"/>
          <w:b/>
          <w:sz w:val="24"/>
          <w:szCs w:val="24"/>
        </w:rPr>
        <w:t>BAL-001-0</w:t>
      </w:r>
    </w:p>
    <w:bookmarkEnd w:id="2"/>
    <w:bookmarkEnd w:id="3"/>
    <w:p w14:paraId="4088BF47" w14:textId="77777777" w:rsidR="004550E5" w:rsidRPr="009C039C" w:rsidRDefault="004550E5" w:rsidP="00281790">
      <w:pPr>
        <w:widowControl w:val="0"/>
        <w:spacing w:line="428" w:lineRule="exact"/>
        <w:rPr>
          <w:rFonts w:ascii="Times New Roman" w:hAnsi="Times New Roman" w:cs="Times New Roman"/>
          <w:sz w:val="24"/>
          <w:szCs w:val="24"/>
        </w:rPr>
      </w:pPr>
    </w:p>
    <w:p w14:paraId="591EE1D4" w14:textId="77777777" w:rsidR="00E01481" w:rsidRDefault="00E01481" w:rsidP="00E01481">
      <w:pPr>
        <w:widowControl w:val="0"/>
        <w:tabs>
          <w:tab w:val="left" w:pos="60"/>
        </w:tabs>
        <w:spacing w:line="200" w:lineRule="exact"/>
        <w:rPr>
          <w:rFonts w:ascii="Verdana" w:hAnsi="Verdana" w:cs="Verdana"/>
          <w:b/>
          <w:bCs/>
          <w:color w:val="000000"/>
        </w:rPr>
      </w:pPr>
      <w:r>
        <w:rPr>
          <w:rFonts w:ascii="Verdana" w:hAnsi="Verdana" w:cs="Verdana"/>
          <w:b/>
          <w:bCs/>
          <w:color w:val="000000"/>
        </w:rPr>
        <w:t>Order 693</w:t>
      </w:r>
    </w:p>
    <w:p w14:paraId="10CA7675" w14:textId="77777777" w:rsidR="00E01481" w:rsidRDefault="00E01481" w:rsidP="00E01481">
      <w:pPr>
        <w:widowControl w:val="0"/>
        <w:spacing w:line="160" w:lineRule="exact"/>
      </w:pPr>
    </w:p>
    <w:p w14:paraId="422F2452" w14:textId="77777777" w:rsidR="00E01481" w:rsidRDefault="00E01481" w:rsidP="00E01481">
      <w:pPr>
        <w:widowControl w:val="0"/>
        <w:tabs>
          <w:tab w:val="left" w:pos="60"/>
        </w:tabs>
        <w:spacing w:line="200" w:lineRule="exact"/>
        <w:rPr>
          <w:color w:val="0000FF"/>
        </w:rPr>
      </w:pPr>
      <w:r>
        <w:tab/>
      </w:r>
      <w:r>
        <w:rPr>
          <w:color w:val="0000FF"/>
        </w:rPr>
        <w:t>http://www.nerc.com/files/order_693.pdf</w:t>
      </w:r>
    </w:p>
    <w:p w14:paraId="25913203" w14:textId="77777777" w:rsidR="00E01481" w:rsidRDefault="00E01481" w:rsidP="00E01481">
      <w:pPr>
        <w:widowControl w:val="0"/>
        <w:spacing w:line="251" w:lineRule="exact"/>
      </w:pPr>
    </w:p>
    <w:p w14:paraId="4E3856DC" w14:textId="77777777" w:rsidR="00E01481" w:rsidRDefault="00E01481" w:rsidP="00E01481">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P313</w:t>
      </w:r>
      <w:r>
        <w:rPr>
          <w:rFonts w:ascii="Times New Roman" w:hAnsi="Times New Roman" w:cs="Times New Roman"/>
          <w:color w:val="000000"/>
          <w:sz w:val="24"/>
          <w:szCs w:val="24"/>
        </w:rPr>
        <w:tab/>
        <w:t xml:space="preserve">“…regional differences are permissible if they are either more stringent than the </w:t>
      </w:r>
    </w:p>
    <w:p w14:paraId="6269117C" w14:textId="77777777" w:rsidR="00E01481" w:rsidRDefault="00E01481" w:rsidP="00E01481">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continent</w:t>
      </w:r>
      <w:r>
        <w:rPr>
          <w:rFonts w:ascii="Times New Roman" w:hAnsi="Times New Roman" w:cs="Times New Roman"/>
          <w:color w:val="000000"/>
          <w:sz w:val="24"/>
          <w:szCs w:val="24"/>
        </w:rPr>
        <w:noBreakHyphen/>
        <w:t xml:space="preserve">wide Reliability Standard, or if they are necessitated by a physical </w:t>
      </w:r>
    </w:p>
    <w:p w14:paraId="73D09A89" w14:textId="77777777"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difference in the Bulk</w:t>
      </w:r>
      <w:r>
        <w:rPr>
          <w:rFonts w:ascii="Times New Roman" w:hAnsi="Times New Roman" w:cs="Times New Roman"/>
          <w:color w:val="000000"/>
          <w:sz w:val="24"/>
          <w:szCs w:val="24"/>
        </w:rPr>
        <w:noBreakHyphen/>
        <w:t>Power System.”</w:t>
      </w:r>
    </w:p>
    <w:p w14:paraId="24C56777" w14:textId="77777777" w:rsidR="00E01481" w:rsidRDefault="00E01481" w:rsidP="00E01481">
      <w:pPr>
        <w:widowControl w:val="0"/>
        <w:spacing w:line="220" w:lineRule="exact"/>
      </w:pPr>
    </w:p>
    <w:p w14:paraId="441F1713" w14:textId="77777777" w:rsidR="00E01481" w:rsidRDefault="00E01481" w:rsidP="00E01481">
      <w:pPr>
        <w:widowControl w:val="0"/>
        <w:tabs>
          <w:tab w:val="left" w:pos="60"/>
        </w:tabs>
        <w:spacing w:line="200" w:lineRule="exact"/>
        <w:rPr>
          <w:rFonts w:ascii="Verdana" w:hAnsi="Verdana" w:cs="Verdana"/>
          <w:b/>
          <w:bCs/>
          <w:color w:val="000000"/>
        </w:rPr>
      </w:pPr>
      <w:r>
        <w:tab/>
      </w:r>
      <w:r>
        <w:rPr>
          <w:rFonts w:ascii="Verdana" w:hAnsi="Verdana" w:cs="Verdana"/>
          <w:b/>
          <w:bCs/>
          <w:color w:val="000000"/>
        </w:rPr>
        <w:t>Order 713</w:t>
      </w:r>
    </w:p>
    <w:p w14:paraId="77C4FB61" w14:textId="77777777" w:rsidR="00E01481" w:rsidRDefault="00E01481" w:rsidP="00E01481">
      <w:pPr>
        <w:widowControl w:val="0"/>
        <w:spacing w:line="160" w:lineRule="exact"/>
      </w:pPr>
    </w:p>
    <w:p w14:paraId="5AECC361" w14:textId="77777777" w:rsidR="00E01481" w:rsidRDefault="00E01481" w:rsidP="00E01481">
      <w:pPr>
        <w:widowControl w:val="0"/>
        <w:tabs>
          <w:tab w:val="left" w:pos="60"/>
        </w:tabs>
        <w:spacing w:line="200" w:lineRule="exact"/>
        <w:rPr>
          <w:color w:val="0000FF"/>
        </w:rPr>
      </w:pPr>
      <w:r>
        <w:tab/>
      </w:r>
      <w:r>
        <w:rPr>
          <w:color w:val="0000FF"/>
        </w:rPr>
        <w:t>http://www.nerc.com/files/Order_713_Modified</w:t>
      </w:r>
      <w:r>
        <w:rPr>
          <w:color w:val="0000FF"/>
        </w:rPr>
        <w:noBreakHyphen/>
        <w:t>INT_and_TLR</w:t>
      </w:r>
      <w:r>
        <w:rPr>
          <w:color w:val="0000FF"/>
        </w:rPr>
        <w:noBreakHyphen/>
        <w:t>Stds</w:t>
      </w:r>
      <w:r>
        <w:rPr>
          <w:color w:val="0000FF"/>
        </w:rPr>
        <w:noBreakHyphen/>
        <w:t>07212008.pdf</w:t>
      </w:r>
    </w:p>
    <w:p w14:paraId="481045EA" w14:textId="77777777" w:rsidR="00E01481" w:rsidRDefault="00E01481" w:rsidP="00E01481">
      <w:pPr>
        <w:widowControl w:val="0"/>
        <w:spacing w:line="251" w:lineRule="exact"/>
      </w:pPr>
    </w:p>
    <w:p w14:paraId="33570E81" w14:textId="77777777" w:rsidR="00E01481" w:rsidRDefault="00E01481" w:rsidP="00E01481">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P14</w:t>
      </w:r>
      <w:r>
        <w:rPr>
          <w:rFonts w:ascii="Times New Roman" w:hAnsi="Times New Roman" w:cs="Times New Roman"/>
          <w:color w:val="000000"/>
          <w:sz w:val="24"/>
          <w:szCs w:val="24"/>
        </w:rPr>
        <w:tab/>
        <w:t>"The purpose of Reliability Standard BAL</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0 is to maintain interconnection </w:t>
      </w:r>
    </w:p>
    <w:p w14:paraId="2DD4454E" w14:textId="77777777" w:rsidR="00E01481" w:rsidRDefault="00E01481" w:rsidP="00E01481">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steady</w:t>
      </w:r>
      <w:r>
        <w:rPr>
          <w:rFonts w:ascii="Times New Roman" w:hAnsi="Times New Roman" w:cs="Times New Roman"/>
          <w:color w:val="000000"/>
          <w:sz w:val="24"/>
          <w:szCs w:val="24"/>
        </w:rPr>
        <w:noBreakHyphen/>
        <w:t xml:space="preserve">state frequency within defined limits by balancing real power demand and </w:t>
      </w:r>
    </w:p>
    <w:p w14:paraId="43737E07" w14:textId="77777777"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supply in real</w:t>
      </w:r>
      <w:r>
        <w:rPr>
          <w:rFonts w:ascii="Times New Roman" w:hAnsi="Times New Roman" w:cs="Times New Roman"/>
          <w:color w:val="000000"/>
          <w:sz w:val="24"/>
          <w:szCs w:val="24"/>
        </w:rPr>
        <w:noBreakHyphen/>
        <w:t>time. It uses two averages, covering the one</w:t>
      </w:r>
      <w:r>
        <w:rPr>
          <w:rFonts w:ascii="Times New Roman" w:hAnsi="Times New Roman" w:cs="Times New Roman"/>
          <w:color w:val="000000"/>
          <w:sz w:val="24"/>
          <w:szCs w:val="24"/>
        </w:rPr>
        <w:noBreakHyphen/>
        <w:t xml:space="preserve">minute and </w:t>
      </w:r>
    </w:p>
    <w:p w14:paraId="40B6B154" w14:textId="77777777"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ten</w:t>
      </w:r>
      <w:r>
        <w:rPr>
          <w:rFonts w:ascii="Times New Roman" w:hAnsi="Times New Roman" w:cs="Times New Roman"/>
          <w:color w:val="000000"/>
          <w:sz w:val="24"/>
          <w:szCs w:val="24"/>
        </w:rPr>
        <w:noBreakHyphen/>
        <w:t xml:space="preserve">minute area control error (ACE) performance (CPS1 and CPS2, </w:t>
      </w:r>
    </w:p>
    <w:p w14:paraId="3BBDB4BD" w14:textId="77777777"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respectively), as measures for determining compliance with its four </w:t>
      </w:r>
    </w:p>
    <w:p w14:paraId="77CB8C9A" w14:textId="77777777"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Requirements. Requirement R1 of BAL</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0 obligates each balancing </w:t>
      </w:r>
    </w:p>
    <w:p w14:paraId="56DDD6E5" w14:textId="77777777"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authority, on a rolling twelve</w:t>
      </w:r>
      <w:r>
        <w:rPr>
          <w:rFonts w:ascii="Times New Roman" w:hAnsi="Times New Roman" w:cs="Times New Roman"/>
          <w:color w:val="000000"/>
          <w:sz w:val="24"/>
          <w:szCs w:val="24"/>
        </w:rPr>
        <w:noBreakHyphen/>
        <w:t>month basis, to maintain its clock</w:t>
      </w:r>
      <w:r>
        <w:rPr>
          <w:rFonts w:ascii="Times New Roman" w:hAnsi="Times New Roman" w:cs="Times New Roman"/>
          <w:color w:val="000000"/>
          <w:sz w:val="24"/>
          <w:szCs w:val="24"/>
        </w:rPr>
        <w:noBreakHyphen/>
        <w:t xml:space="preserve">minute averages </w:t>
      </w:r>
    </w:p>
    <w:p w14:paraId="1789FF36" w14:textId="77777777"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of ACE, modified by its frequency bias and the interconnection frequency, within </w:t>
      </w:r>
    </w:p>
    <w:p w14:paraId="2410834D" w14:textId="77777777"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a specific limit based on historic performance."</w:t>
      </w:r>
    </w:p>
    <w:p w14:paraId="2889DBCB" w14:textId="77777777" w:rsidR="00E01481" w:rsidRDefault="00E01481" w:rsidP="00E01481">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P16</w:t>
      </w:r>
      <w:r>
        <w:rPr>
          <w:rFonts w:ascii="Times New Roman" w:hAnsi="Times New Roman" w:cs="Times New Roman"/>
          <w:color w:val="000000"/>
          <w:sz w:val="24"/>
          <w:szCs w:val="24"/>
        </w:rPr>
        <w:tab/>
        <w:t xml:space="preserve">"In its December 19, 2007 filing, NERC explained that WECC requested the </w:t>
      </w:r>
    </w:p>
    <w:p w14:paraId="4BC1C4C6" w14:textId="77777777" w:rsidR="00E01481" w:rsidRDefault="00E01481" w:rsidP="00E01481">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ERO to provide a formal interpretation whether the use of WECC’s existing </w:t>
      </w:r>
    </w:p>
    <w:p w14:paraId="63A6CB73" w14:textId="77777777"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automatic time error correction factor that is applied to the net interchange </w:t>
      </w:r>
    </w:p>
    <w:p w14:paraId="10D7EDB8" w14:textId="77777777"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portion of the ACE equation violates Requirement R1 of BAL</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0 or </w:t>
      </w:r>
    </w:p>
    <w:p w14:paraId="46C777BF" w14:textId="77777777"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Requirement R3 of BAL</w:t>
      </w:r>
      <w:r>
        <w:rPr>
          <w:rFonts w:ascii="Times New Roman" w:hAnsi="Times New Roman" w:cs="Times New Roman"/>
          <w:color w:val="000000"/>
          <w:sz w:val="24"/>
          <w:szCs w:val="24"/>
        </w:rPr>
        <w:noBreakHyphen/>
        <w:t>003</w:t>
      </w:r>
      <w:r>
        <w:rPr>
          <w:rFonts w:ascii="Times New Roman" w:hAnsi="Times New Roman" w:cs="Times New Roman"/>
          <w:color w:val="000000"/>
          <w:sz w:val="24"/>
          <w:szCs w:val="24"/>
        </w:rPr>
        <w:noBreakHyphen/>
        <w:t>0."</w:t>
      </w:r>
    </w:p>
    <w:p w14:paraId="6D49B44C" w14:textId="77777777" w:rsidR="00E01481" w:rsidRDefault="00E01481" w:rsidP="00E01481">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P20</w:t>
      </w:r>
      <w:r>
        <w:rPr>
          <w:rFonts w:ascii="Times New Roman" w:hAnsi="Times New Roman" w:cs="Times New Roman"/>
          <w:color w:val="000000"/>
          <w:sz w:val="24"/>
          <w:szCs w:val="24"/>
        </w:rPr>
        <w:tab/>
        <w:t xml:space="preserve">"The Commission approves the ERO’s formal interpretations of Requirement R1 </w:t>
      </w:r>
    </w:p>
    <w:p w14:paraId="3F96C69D" w14:textId="77777777" w:rsidR="00E01481" w:rsidRDefault="00E01481" w:rsidP="00E01481">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of BAL</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0 and Requirement R3 of BAL</w:t>
      </w:r>
      <w:r>
        <w:rPr>
          <w:rFonts w:ascii="Times New Roman" w:hAnsi="Times New Roman" w:cs="Times New Roman"/>
          <w:color w:val="000000"/>
          <w:sz w:val="24"/>
          <w:szCs w:val="24"/>
        </w:rPr>
        <w:noBreakHyphen/>
        <w:t>003</w:t>
      </w:r>
      <w:r>
        <w:rPr>
          <w:rFonts w:ascii="Times New Roman" w:hAnsi="Times New Roman" w:cs="Times New Roman"/>
          <w:color w:val="000000"/>
          <w:sz w:val="24"/>
          <w:szCs w:val="24"/>
        </w:rPr>
        <w:noBreakHyphen/>
        <w:t xml:space="preserve">0. The ERO’s interpretation of </w:t>
      </w:r>
    </w:p>
    <w:p w14:paraId="164E4A62" w14:textId="77777777"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BAL</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0, Requirement R1, is reasonable in that it requires all balancing </w:t>
      </w:r>
    </w:p>
    <w:p w14:paraId="548840CE" w14:textId="77777777"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authorities in WECC to calculate CPS1 and CPS2 as defined in the </w:t>
      </w:r>
    </w:p>
    <w:p w14:paraId="0A2B0950" w14:textId="77777777"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Requirements. Thus, the interpretation upholds the reliability goal to minimize </w:t>
      </w:r>
    </w:p>
    <w:p w14:paraId="3010F9CF" w14:textId="77777777"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the frequency deviation of the interconnection by constantly balancing supply </w:t>
      </w:r>
    </w:p>
    <w:p w14:paraId="164C5970" w14:textId="77777777"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and demand."</w:t>
      </w:r>
    </w:p>
    <w:p w14:paraId="0A0FCBFF" w14:textId="77777777" w:rsidR="00E01481" w:rsidRDefault="00E01481" w:rsidP="00E01481">
      <w:pPr>
        <w:widowControl w:val="0"/>
        <w:spacing w:line="220" w:lineRule="exact"/>
      </w:pPr>
    </w:p>
    <w:p w14:paraId="1B11B2DB" w14:textId="77777777" w:rsidR="00E01481" w:rsidRDefault="00E01481" w:rsidP="00E01481">
      <w:pPr>
        <w:widowControl w:val="0"/>
        <w:tabs>
          <w:tab w:val="left" w:pos="60"/>
        </w:tabs>
        <w:spacing w:line="200" w:lineRule="exact"/>
        <w:rPr>
          <w:rFonts w:ascii="Verdana" w:hAnsi="Verdana" w:cs="Verdana"/>
          <w:b/>
          <w:bCs/>
          <w:color w:val="000000"/>
        </w:rPr>
      </w:pPr>
      <w:r>
        <w:tab/>
      </w:r>
      <w:r>
        <w:rPr>
          <w:rFonts w:ascii="Verdana" w:hAnsi="Verdana" w:cs="Verdana"/>
          <w:b/>
          <w:bCs/>
          <w:color w:val="000000"/>
        </w:rPr>
        <w:t>Standards NOPR</w:t>
      </w:r>
    </w:p>
    <w:p w14:paraId="11073E66" w14:textId="77777777" w:rsidR="00E01481" w:rsidRDefault="00E01481" w:rsidP="00E01481">
      <w:pPr>
        <w:widowControl w:val="0"/>
        <w:spacing w:line="160" w:lineRule="exact"/>
      </w:pPr>
    </w:p>
    <w:p w14:paraId="5DF1836E" w14:textId="77777777" w:rsidR="00E01481" w:rsidRDefault="00E01481" w:rsidP="00E01481">
      <w:pPr>
        <w:widowControl w:val="0"/>
        <w:tabs>
          <w:tab w:val="left" w:pos="60"/>
        </w:tabs>
        <w:spacing w:line="200" w:lineRule="exact"/>
        <w:rPr>
          <w:color w:val="0000FF"/>
        </w:rPr>
      </w:pPr>
      <w:r>
        <w:tab/>
      </w:r>
      <w:r>
        <w:rPr>
          <w:color w:val="0000FF"/>
        </w:rPr>
        <w:t>http://www.nerc.com/files/Standards_NOPR</w:t>
      </w:r>
      <w:r>
        <w:rPr>
          <w:color w:val="0000FF"/>
        </w:rPr>
        <w:noBreakHyphen/>
        <w:t>FERC_Agenda_Item_E</w:t>
      </w:r>
      <w:r>
        <w:rPr>
          <w:color w:val="0000FF"/>
        </w:rPr>
        <w:noBreakHyphen/>
        <w:t>1.pdf</w:t>
      </w:r>
    </w:p>
    <w:p w14:paraId="154BEB87" w14:textId="77777777" w:rsidR="00E01481" w:rsidRDefault="00E01481" w:rsidP="00E01481">
      <w:pPr>
        <w:widowControl w:val="0"/>
        <w:spacing w:line="251" w:lineRule="exact"/>
      </w:pPr>
    </w:p>
    <w:p w14:paraId="1C976858" w14:textId="77777777" w:rsidR="00E01481" w:rsidRDefault="00E01481" w:rsidP="00E01481">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P135</w:t>
      </w:r>
      <w:r>
        <w:rPr>
          <w:rFonts w:ascii="Times New Roman" w:hAnsi="Times New Roman" w:cs="Times New Roman"/>
          <w:color w:val="000000"/>
          <w:sz w:val="24"/>
          <w:szCs w:val="24"/>
        </w:rPr>
        <w:tab/>
        <w:t>"BAL</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0 provides for an important function necessary to maintain </w:t>
      </w:r>
    </w:p>
    <w:p w14:paraId="778ACAB0" w14:textId="77777777" w:rsidR="00E01481" w:rsidRDefault="00E01481" w:rsidP="00E01481">
      <w:pPr>
        <w:widowControl w:val="0"/>
        <w:tabs>
          <w:tab w:val="left" w:pos="960"/>
        </w:tabs>
        <w:spacing w:line="328" w:lineRule="exact"/>
        <w:rPr>
          <w:rFonts w:ascii="Times New Roman" w:hAnsi="Times New Roman" w:cs="Times New Roman"/>
          <w:color w:val="000000"/>
          <w:sz w:val="24"/>
          <w:szCs w:val="24"/>
        </w:rPr>
      </w:pPr>
      <w:r>
        <w:lastRenderedPageBreak/>
        <w:tab/>
      </w:r>
      <w:r>
        <w:rPr>
          <w:rFonts w:ascii="Times New Roman" w:hAnsi="Times New Roman" w:cs="Times New Roman"/>
          <w:color w:val="000000"/>
          <w:sz w:val="24"/>
          <w:szCs w:val="24"/>
        </w:rPr>
        <w:t>Bulk</w:t>
      </w:r>
      <w:r>
        <w:rPr>
          <w:rFonts w:ascii="Times New Roman" w:hAnsi="Times New Roman" w:cs="Times New Roman"/>
          <w:color w:val="000000"/>
          <w:sz w:val="24"/>
          <w:szCs w:val="24"/>
        </w:rPr>
        <w:noBreakHyphen/>
        <w:t xml:space="preserve">Power System reliability. Further, the Commission agrees with NERC’s </w:t>
      </w:r>
    </w:p>
    <w:p w14:paraId="228EB029" w14:textId="77777777"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proposed applicability of this standard to balancing authorities."</w:t>
      </w:r>
    </w:p>
    <w:p w14:paraId="5708CFDD" w14:textId="77777777" w:rsidR="00E01481" w:rsidRDefault="00E01481" w:rsidP="00E01481">
      <w:pPr>
        <w:widowControl w:val="0"/>
        <w:spacing w:line="224" w:lineRule="exact"/>
      </w:pPr>
    </w:p>
    <w:p w14:paraId="081B2941" w14:textId="77777777" w:rsidR="00C41706" w:rsidRPr="00C41706" w:rsidRDefault="00C41706" w:rsidP="00C41706">
      <w:pPr>
        <w:widowControl w:val="0"/>
        <w:tabs>
          <w:tab w:val="center" w:pos="510"/>
          <w:tab w:val="left" w:pos="960"/>
        </w:tabs>
        <w:spacing w:line="284" w:lineRule="exact"/>
        <w:rPr>
          <w:rFonts w:ascii="Times New Roman" w:hAnsi="Times New Roman" w:cs="Times New Roman"/>
          <w:color w:val="000000"/>
          <w:sz w:val="24"/>
          <w:szCs w:val="24"/>
        </w:rPr>
      </w:pPr>
      <w:r w:rsidRPr="00B63E95">
        <w:rPr>
          <w:rFonts w:ascii="Times New Roman" w:hAnsi="Times New Roman" w:cs="Times New Roman"/>
          <w:b/>
          <w:color w:val="000000"/>
          <w:sz w:val="24"/>
          <w:szCs w:val="24"/>
        </w:rPr>
        <w:t>North American Electric Reliability Corp.., Docket No. RD13-11-000 (October 16, 2013) (unpublished letter order).</w:t>
      </w:r>
      <w:r w:rsidRPr="00C41706">
        <w:rPr>
          <w:rFonts w:ascii="Times New Roman" w:hAnsi="Times New Roman" w:cs="Times New Roman"/>
          <w:color w:val="000000"/>
          <w:sz w:val="24"/>
          <w:szCs w:val="24"/>
        </w:rPr>
        <w:t xml:space="preserve">  Order approving proposed regional Reliability Standard BAL-004-WECC-01(Automatic Time Error Correction) and proposed Reliability Standard BAL-001-1 (Real Power Balancing Control Performance) in response to Order No. 723. </w:t>
      </w:r>
      <w:hyperlink r:id="rId15" w:history="1">
        <w:r w:rsidR="00833C15" w:rsidRPr="0094602A">
          <w:rPr>
            <w:rStyle w:val="Hyperlink"/>
            <w:rFonts w:ascii="Times New Roman" w:hAnsi="Times New Roman" w:cs="Times New Roman"/>
            <w:sz w:val="24"/>
            <w:szCs w:val="24"/>
          </w:rPr>
          <w:t>http://www.nerc.com/FilingsOrders/us/FERCOrdersRules/Letter%20Order%20BAL-004-WECC-01.pdf</w:t>
        </w:r>
      </w:hyperlink>
      <w:r w:rsidR="00833C15">
        <w:rPr>
          <w:rFonts w:ascii="Times New Roman" w:hAnsi="Times New Roman" w:cs="Times New Roman"/>
          <w:color w:val="000000"/>
          <w:sz w:val="24"/>
          <w:szCs w:val="24"/>
        </w:rPr>
        <w:t xml:space="preserve"> </w:t>
      </w:r>
    </w:p>
    <w:p w14:paraId="150A5F88" w14:textId="77777777" w:rsidR="00C41706" w:rsidRPr="00C41706" w:rsidRDefault="00C41706" w:rsidP="00180C2F">
      <w:pPr>
        <w:widowControl w:val="0"/>
        <w:tabs>
          <w:tab w:val="left" w:pos="960"/>
        </w:tabs>
        <w:spacing w:line="284" w:lineRule="exact"/>
        <w:rPr>
          <w:rFonts w:ascii="Times New Roman" w:hAnsi="Times New Roman" w:cs="Times New Roman"/>
          <w:color w:val="000000"/>
          <w:sz w:val="24"/>
          <w:szCs w:val="24"/>
        </w:rPr>
      </w:pPr>
    </w:p>
    <w:p w14:paraId="49FFB1BB" w14:textId="77777777" w:rsidR="000107AC" w:rsidRDefault="00C41706" w:rsidP="000107AC">
      <w:pPr>
        <w:widowControl w:val="0"/>
        <w:tabs>
          <w:tab w:val="left" w:pos="960"/>
        </w:tabs>
        <w:spacing w:line="284" w:lineRule="exact"/>
        <w:ind w:left="292"/>
        <w:rPr>
          <w:rFonts w:ascii="Times New Roman" w:hAnsi="Times New Roman" w:cs="Times New Roman"/>
          <w:color w:val="000000"/>
          <w:sz w:val="24"/>
          <w:szCs w:val="24"/>
        </w:rPr>
      </w:pPr>
      <w:r w:rsidRPr="00C41706">
        <w:rPr>
          <w:rFonts w:ascii="Times New Roman" w:hAnsi="Times New Roman" w:cs="Times New Roman"/>
          <w:color w:val="000000"/>
          <w:sz w:val="24"/>
          <w:szCs w:val="24"/>
        </w:rPr>
        <w:t xml:space="preserve">Page 2.  </w:t>
      </w:r>
      <w:r w:rsidR="005B16DA">
        <w:rPr>
          <w:rFonts w:ascii="Times New Roman" w:hAnsi="Times New Roman" w:cs="Times New Roman"/>
          <w:color w:val="000000"/>
          <w:sz w:val="24"/>
          <w:szCs w:val="24"/>
        </w:rPr>
        <w:t>The order approved “</w:t>
      </w:r>
      <w:r w:rsidRPr="00C41706">
        <w:rPr>
          <w:rFonts w:ascii="Times New Roman" w:hAnsi="Times New Roman" w:cs="Times New Roman"/>
          <w:color w:val="000000"/>
          <w:sz w:val="24"/>
          <w:szCs w:val="24"/>
        </w:rPr>
        <w:t>the standard drafting team</w:t>
      </w:r>
      <w:r w:rsidR="005B16DA">
        <w:rPr>
          <w:rFonts w:ascii="Times New Roman" w:hAnsi="Times New Roman" w:cs="Times New Roman"/>
          <w:color w:val="000000"/>
          <w:sz w:val="24"/>
          <w:szCs w:val="24"/>
        </w:rPr>
        <w:t>[’s</w:t>
      </w:r>
      <w:r w:rsidRPr="00C41706">
        <w:rPr>
          <w:rFonts w:ascii="Times New Roman" w:hAnsi="Times New Roman" w:cs="Times New Roman"/>
          <w:color w:val="000000"/>
          <w:sz w:val="24"/>
          <w:szCs w:val="24"/>
        </w:rPr>
        <w:t xml:space="preserve"> elect</w:t>
      </w:r>
      <w:r w:rsidR="005B16DA">
        <w:rPr>
          <w:rFonts w:ascii="Times New Roman" w:hAnsi="Times New Roman" w:cs="Times New Roman"/>
          <w:color w:val="000000"/>
          <w:sz w:val="24"/>
          <w:szCs w:val="24"/>
        </w:rPr>
        <w:t>ion]</w:t>
      </w:r>
      <w:r w:rsidRPr="00C41706">
        <w:rPr>
          <w:rFonts w:ascii="Times New Roman" w:hAnsi="Times New Roman" w:cs="Times New Roman"/>
          <w:color w:val="000000"/>
          <w:sz w:val="24"/>
          <w:szCs w:val="24"/>
        </w:rPr>
        <w:t xml:space="preserve"> to move the WECC Area Control Error</w:t>
      </w:r>
      <w:r w:rsidR="000107AC">
        <w:rPr>
          <w:rFonts w:ascii="Times New Roman" w:hAnsi="Times New Roman" w:cs="Times New Roman"/>
          <w:color w:val="000000"/>
          <w:sz w:val="24"/>
          <w:szCs w:val="24"/>
        </w:rPr>
        <w:t xml:space="preserve"> </w:t>
      </w:r>
    </w:p>
    <w:p w14:paraId="71523E27" w14:textId="77777777" w:rsidR="00C41706" w:rsidRPr="00C41706" w:rsidRDefault="00C41706" w:rsidP="000107AC">
      <w:pPr>
        <w:widowControl w:val="0"/>
        <w:tabs>
          <w:tab w:val="left" w:pos="960"/>
        </w:tabs>
        <w:spacing w:line="284" w:lineRule="exact"/>
        <w:ind w:left="1152"/>
        <w:rPr>
          <w:rFonts w:ascii="Times New Roman" w:hAnsi="Times New Roman" w:cs="Times New Roman"/>
          <w:color w:val="000000"/>
          <w:sz w:val="24"/>
          <w:szCs w:val="24"/>
        </w:rPr>
      </w:pPr>
      <w:r w:rsidRPr="00C41706">
        <w:rPr>
          <w:rFonts w:ascii="Times New Roman" w:hAnsi="Times New Roman" w:cs="Times New Roman"/>
          <w:color w:val="000000"/>
          <w:sz w:val="24"/>
          <w:szCs w:val="24"/>
        </w:rPr>
        <w:t>(ACE), which incorporates the Automatic Time Error Correction (ATEC) equations, to a regional variance in the continent-wide Reliability Standard BAL-001-0.1a.”</w:t>
      </w:r>
    </w:p>
    <w:p w14:paraId="7B275B98" w14:textId="77777777" w:rsidR="00C41706" w:rsidRPr="00C41706" w:rsidRDefault="00C41706" w:rsidP="000107AC">
      <w:pPr>
        <w:widowControl w:val="0"/>
        <w:tabs>
          <w:tab w:val="left" w:pos="960"/>
        </w:tabs>
        <w:spacing w:line="284" w:lineRule="exact"/>
        <w:ind w:left="288"/>
        <w:rPr>
          <w:rFonts w:ascii="Times New Roman" w:hAnsi="Times New Roman" w:cs="Times New Roman"/>
          <w:color w:val="000000"/>
          <w:sz w:val="24"/>
          <w:szCs w:val="24"/>
        </w:rPr>
      </w:pPr>
    </w:p>
    <w:p w14:paraId="2FF1D91F" w14:textId="77777777" w:rsidR="000107AC" w:rsidRDefault="00C41706" w:rsidP="000107AC">
      <w:pPr>
        <w:widowControl w:val="0"/>
        <w:tabs>
          <w:tab w:val="left" w:pos="960"/>
        </w:tabs>
        <w:spacing w:line="284" w:lineRule="exact"/>
        <w:ind w:left="288"/>
        <w:rPr>
          <w:rFonts w:ascii="Times New Roman" w:hAnsi="Times New Roman" w:cs="Times New Roman"/>
          <w:color w:val="000000"/>
          <w:sz w:val="24"/>
          <w:szCs w:val="24"/>
        </w:rPr>
      </w:pPr>
      <w:r w:rsidRPr="00C41706">
        <w:rPr>
          <w:rFonts w:ascii="Times New Roman" w:hAnsi="Times New Roman" w:cs="Times New Roman"/>
          <w:color w:val="000000"/>
          <w:sz w:val="24"/>
          <w:szCs w:val="24"/>
        </w:rPr>
        <w:t xml:space="preserve">Page 2.  The order also approved the addition of a new definition to the NERC Glossary of Terms that is </w:t>
      </w:r>
    </w:p>
    <w:p w14:paraId="6C233A53" w14:textId="77777777" w:rsidR="00281790" w:rsidRPr="00C41706" w:rsidRDefault="00C41706" w:rsidP="004406A6">
      <w:pPr>
        <w:widowControl w:val="0"/>
        <w:tabs>
          <w:tab w:val="left" w:pos="960"/>
        </w:tabs>
        <w:spacing w:line="284" w:lineRule="exact"/>
        <w:ind w:left="1152"/>
        <w:rPr>
          <w:rFonts w:ascii="Times New Roman" w:hAnsi="Times New Roman" w:cs="Times New Roman"/>
          <w:color w:val="000000"/>
          <w:sz w:val="24"/>
          <w:szCs w:val="24"/>
        </w:rPr>
      </w:pPr>
      <w:r w:rsidRPr="00C41706">
        <w:rPr>
          <w:rFonts w:ascii="Times New Roman" w:hAnsi="Times New Roman" w:cs="Times New Roman"/>
          <w:color w:val="000000"/>
          <w:sz w:val="24"/>
          <w:szCs w:val="24"/>
        </w:rPr>
        <w:t xml:space="preserve">only applicable to the Western Interconnection, “Automatic Time Error Correction,” and approved the revision of the continent-wide definition of “Area Control Error.” </w:t>
      </w:r>
      <w:r w:rsidR="005B16DA">
        <w:rPr>
          <w:rFonts w:ascii="Times New Roman" w:hAnsi="Times New Roman" w:cs="Times New Roman"/>
          <w:color w:val="000000"/>
          <w:sz w:val="24"/>
          <w:szCs w:val="24"/>
        </w:rPr>
        <w:t xml:space="preserve"> </w:t>
      </w:r>
      <w:r w:rsidRPr="00C41706">
        <w:rPr>
          <w:rFonts w:ascii="Times New Roman" w:hAnsi="Times New Roman" w:cs="Times New Roman"/>
          <w:color w:val="000000"/>
          <w:sz w:val="24"/>
          <w:szCs w:val="24"/>
        </w:rPr>
        <w:t>The order further approved the retirement of the regional Reliability Standard BAL-004-WECC-1, Reliability Standard BAL-001-0.1a, and its associated Appendix 2 interpretation, the Appendix 1 interpretation of Requirement R3 in Reliability Standard BAL-003-0.1b (Frequency Response and Bias), and the continent-wide definition of “Area Control Error” and the WECC regional definition of “Area Control Error.”</w:t>
      </w:r>
    </w:p>
    <w:p w14:paraId="1E81679C" w14:textId="77777777" w:rsidR="00231131" w:rsidRPr="00C41706" w:rsidRDefault="00231131" w:rsidP="00C41706">
      <w:pPr>
        <w:widowControl w:val="0"/>
        <w:tabs>
          <w:tab w:val="center" w:pos="510"/>
          <w:tab w:val="left" w:pos="960"/>
        </w:tabs>
        <w:spacing w:line="284" w:lineRule="exact"/>
        <w:rPr>
          <w:rFonts w:ascii="Times New Roman" w:hAnsi="Times New Roman" w:cs="Times New Roman"/>
          <w:color w:val="000000"/>
          <w:sz w:val="24"/>
          <w:szCs w:val="24"/>
        </w:rPr>
      </w:pPr>
    </w:p>
    <w:p w14:paraId="65707D0C" w14:textId="77777777" w:rsidR="00231131" w:rsidRDefault="00231131" w:rsidP="00E01481">
      <w:pPr>
        <w:rPr>
          <w:rFonts w:ascii="Times New Roman" w:hAnsi="Times New Roman" w:cs="Times New Roman"/>
          <w:sz w:val="24"/>
          <w:szCs w:val="24"/>
        </w:rPr>
      </w:pPr>
    </w:p>
    <w:p w14:paraId="277A2A19" w14:textId="77777777" w:rsidR="00231131" w:rsidRDefault="00231131" w:rsidP="00E01481">
      <w:pPr>
        <w:rPr>
          <w:rFonts w:ascii="Times New Roman" w:hAnsi="Times New Roman" w:cs="Times New Roman"/>
          <w:sz w:val="24"/>
          <w:szCs w:val="24"/>
        </w:rPr>
      </w:pPr>
    </w:p>
    <w:p w14:paraId="14ADDAC6" w14:textId="77777777" w:rsidR="00231131" w:rsidRDefault="00231131" w:rsidP="00E01481">
      <w:pPr>
        <w:rPr>
          <w:rFonts w:ascii="Times New Roman" w:hAnsi="Times New Roman" w:cs="Times New Roman"/>
          <w:sz w:val="24"/>
          <w:szCs w:val="24"/>
        </w:rPr>
      </w:pPr>
    </w:p>
    <w:p w14:paraId="6CAEA1AA" w14:textId="77777777" w:rsidR="00231131" w:rsidRDefault="00231131" w:rsidP="00E01481">
      <w:pPr>
        <w:rPr>
          <w:rFonts w:ascii="Times New Roman" w:hAnsi="Times New Roman" w:cs="Times New Roman"/>
          <w:sz w:val="24"/>
          <w:szCs w:val="24"/>
        </w:rPr>
      </w:pPr>
    </w:p>
    <w:p w14:paraId="027CD865" w14:textId="77777777" w:rsidR="00231131" w:rsidRDefault="00231131" w:rsidP="00E01481">
      <w:pPr>
        <w:rPr>
          <w:rFonts w:ascii="Times New Roman" w:hAnsi="Times New Roman" w:cs="Times New Roman"/>
          <w:sz w:val="24"/>
          <w:szCs w:val="24"/>
        </w:rPr>
      </w:pPr>
    </w:p>
    <w:p w14:paraId="0A8641E2" w14:textId="77777777" w:rsidR="00231131" w:rsidRDefault="00231131" w:rsidP="00E01481">
      <w:pPr>
        <w:rPr>
          <w:rFonts w:ascii="Times New Roman" w:hAnsi="Times New Roman" w:cs="Times New Roman"/>
          <w:sz w:val="24"/>
          <w:szCs w:val="24"/>
        </w:rPr>
      </w:pPr>
    </w:p>
    <w:p w14:paraId="5B9A2E81" w14:textId="77777777" w:rsidR="00231131" w:rsidRDefault="00231131" w:rsidP="00E01481">
      <w:pPr>
        <w:rPr>
          <w:rFonts w:ascii="Times New Roman" w:hAnsi="Times New Roman" w:cs="Times New Roman"/>
          <w:sz w:val="24"/>
          <w:szCs w:val="24"/>
        </w:rPr>
      </w:pPr>
    </w:p>
    <w:p w14:paraId="44F6EC8F" w14:textId="77777777" w:rsidR="00231131" w:rsidRDefault="00231131" w:rsidP="00E01481">
      <w:pPr>
        <w:rPr>
          <w:rFonts w:ascii="Times New Roman" w:hAnsi="Times New Roman" w:cs="Times New Roman"/>
          <w:sz w:val="24"/>
          <w:szCs w:val="24"/>
        </w:rPr>
      </w:pPr>
    </w:p>
    <w:p w14:paraId="4FDE1578" w14:textId="77777777" w:rsidR="00231131" w:rsidRDefault="00231131" w:rsidP="00E01481">
      <w:pPr>
        <w:rPr>
          <w:rFonts w:ascii="Times New Roman" w:hAnsi="Times New Roman" w:cs="Times New Roman"/>
          <w:sz w:val="24"/>
          <w:szCs w:val="24"/>
        </w:rPr>
      </w:pPr>
    </w:p>
    <w:p w14:paraId="15EA8F89" w14:textId="77777777" w:rsidR="00231131" w:rsidRDefault="00231131" w:rsidP="00E01481">
      <w:pPr>
        <w:rPr>
          <w:rFonts w:ascii="Times New Roman" w:hAnsi="Times New Roman" w:cs="Times New Roman"/>
          <w:sz w:val="24"/>
          <w:szCs w:val="24"/>
        </w:rPr>
      </w:pPr>
    </w:p>
    <w:p w14:paraId="629146AC" w14:textId="77777777" w:rsidR="00231131" w:rsidRDefault="00231131" w:rsidP="00E01481">
      <w:pPr>
        <w:rPr>
          <w:rFonts w:ascii="Times New Roman" w:hAnsi="Times New Roman" w:cs="Times New Roman"/>
          <w:sz w:val="24"/>
          <w:szCs w:val="24"/>
        </w:rPr>
      </w:pPr>
    </w:p>
    <w:p w14:paraId="7A510E65" w14:textId="77777777" w:rsidR="00231131" w:rsidRDefault="00231131" w:rsidP="00E01481">
      <w:pPr>
        <w:rPr>
          <w:rFonts w:ascii="Times New Roman" w:hAnsi="Times New Roman" w:cs="Times New Roman"/>
          <w:sz w:val="24"/>
          <w:szCs w:val="24"/>
        </w:rPr>
      </w:pPr>
    </w:p>
    <w:p w14:paraId="12A237B3" w14:textId="77777777" w:rsidR="00231131" w:rsidRDefault="00231131" w:rsidP="00E01481">
      <w:pPr>
        <w:rPr>
          <w:rFonts w:ascii="Times New Roman" w:hAnsi="Times New Roman" w:cs="Times New Roman"/>
          <w:sz w:val="24"/>
          <w:szCs w:val="24"/>
        </w:rPr>
      </w:pPr>
    </w:p>
    <w:p w14:paraId="743F7D01" w14:textId="77777777" w:rsidR="00231131" w:rsidRDefault="00231131" w:rsidP="00E01481">
      <w:pPr>
        <w:rPr>
          <w:rFonts w:ascii="Times New Roman" w:hAnsi="Times New Roman" w:cs="Times New Roman"/>
          <w:sz w:val="24"/>
          <w:szCs w:val="24"/>
        </w:rPr>
      </w:pPr>
    </w:p>
    <w:p w14:paraId="42AB8B4B" w14:textId="77777777" w:rsidR="00231131" w:rsidRDefault="00231131" w:rsidP="00E01481">
      <w:pPr>
        <w:rPr>
          <w:rFonts w:ascii="Times New Roman" w:hAnsi="Times New Roman" w:cs="Times New Roman"/>
          <w:sz w:val="24"/>
          <w:szCs w:val="24"/>
        </w:rPr>
      </w:pPr>
    </w:p>
    <w:p w14:paraId="4A0BA6DE" w14:textId="77777777" w:rsidR="00231131" w:rsidRDefault="00231131" w:rsidP="00E01481">
      <w:pPr>
        <w:rPr>
          <w:rFonts w:ascii="Times New Roman" w:hAnsi="Times New Roman" w:cs="Times New Roman"/>
          <w:sz w:val="24"/>
          <w:szCs w:val="24"/>
        </w:rPr>
      </w:pPr>
    </w:p>
    <w:p w14:paraId="3C0D7EB2" w14:textId="77777777" w:rsidR="00231131" w:rsidRDefault="00231131" w:rsidP="00E01481">
      <w:pPr>
        <w:rPr>
          <w:rFonts w:ascii="Times New Roman" w:hAnsi="Times New Roman" w:cs="Times New Roman"/>
          <w:sz w:val="24"/>
          <w:szCs w:val="24"/>
        </w:rPr>
      </w:pPr>
    </w:p>
    <w:p w14:paraId="6CC249A7" w14:textId="77777777" w:rsidR="00231131" w:rsidRDefault="00231131" w:rsidP="00E01481">
      <w:pPr>
        <w:rPr>
          <w:rFonts w:ascii="Times New Roman" w:hAnsi="Times New Roman" w:cs="Times New Roman"/>
          <w:sz w:val="24"/>
          <w:szCs w:val="24"/>
        </w:rPr>
      </w:pPr>
    </w:p>
    <w:p w14:paraId="74908772" w14:textId="77777777" w:rsidR="00231131" w:rsidRDefault="00231131" w:rsidP="00E01481">
      <w:pPr>
        <w:rPr>
          <w:rFonts w:ascii="Times New Roman" w:hAnsi="Times New Roman" w:cs="Times New Roman"/>
          <w:sz w:val="24"/>
          <w:szCs w:val="24"/>
        </w:rPr>
      </w:pPr>
    </w:p>
    <w:p w14:paraId="67A92350" w14:textId="77777777" w:rsidR="00231131" w:rsidRDefault="00231131" w:rsidP="00E01481">
      <w:pPr>
        <w:rPr>
          <w:rFonts w:ascii="Times New Roman" w:hAnsi="Times New Roman" w:cs="Times New Roman"/>
          <w:sz w:val="24"/>
          <w:szCs w:val="24"/>
        </w:rPr>
      </w:pPr>
    </w:p>
    <w:p w14:paraId="5EBC9A7D" w14:textId="77777777" w:rsidR="00231131" w:rsidRDefault="00231131" w:rsidP="00E01481">
      <w:pPr>
        <w:rPr>
          <w:rFonts w:ascii="Times New Roman" w:hAnsi="Times New Roman" w:cs="Times New Roman"/>
          <w:sz w:val="24"/>
          <w:szCs w:val="24"/>
        </w:rPr>
      </w:pPr>
    </w:p>
    <w:p w14:paraId="047F92DE" w14:textId="77777777" w:rsidR="00231131" w:rsidRPr="0009057C" w:rsidRDefault="00231131" w:rsidP="00231131">
      <w:pPr>
        <w:rPr>
          <w:rFonts w:ascii="Times New Roman" w:hAnsi="Times New Roman" w:cs="Times New Roman"/>
          <w:b/>
          <w:sz w:val="24"/>
          <w:szCs w:val="24"/>
        </w:rPr>
      </w:pPr>
      <w:r>
        <w:rPr>
          <w:rFonts w:ascii="Times New Roman" w:hAnsi="Times New Roman" w:cs="Times New Roman"/>
          <w:b/>
          <w:sz w:val="24"/>
          <w:szCs w:val="24"/>
        </w:rPr>
        <w:t>Revision History</w:t>
      </w:r>
    </w:p>
    <w:p w14:paraId="2D31FFE1" w14:textId="77777777" w:rsidR="00231131" w:rsidRDefault="00231131" w:rsidP="00231131">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340"/>
        <w:gridCol w:w="5220"/>
      </w:tblGrid>
      <w:tr w:rsidR="00231131" w:rsidRPr="00B2607F" w14:paraId="7241FF53" w14:textId="77777777" w:rsidTr="00417F47">
        <w:tc>
          <w:tcPr>
            <w:tcW w:w="1016" w:type="dxa"/>
            <w:shd w:val="pct10" w:color="auto" w:fill="auto"/>
          </w:tcPr>
          <w:p w14:paraId="72321B2D" w14:textId="77777777" w:rsidR="00231131" w:rsidRPr="00B2607F" w:rsidRDefault="00231131" w:rsidP="00417F47">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882" w:type="dxa"/>
            <w:shd w:val="pct10" w:color="auto" w:fill="auto"/>
          </w:tcPr>
          <w:p w14:paraId="07496F48" w14:textId="77777777" w:rsidR="00231131" w:rsidRPr="00B2607F" w:rsidRDefault="00231131" w:rsidP="00417F47">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340" w:type="dxa"/>
            <w:shd w:val="pct10" w:color="auto" w:fill="auto"/>
          </w:tcPr>
          <w:p w14:paraId="273EE038" w14:textId="77777777" w:rsidR="00231131" w:rsidRPr="00B2607F" w:rsidRDefault="00231131" w:rsidP="00417F47">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220" w:type="dxa"/>
            <w:shd w:val="pct10" w:color="auto" w:fill="auto"/>
          </w:tcPr>
          <w:p w14:paraId="322C8DA0" w14:textId="77777777" w:rsidR="00231131" w:rsidRPr="00B2607F" w:rsidRDefault="00231131" w:rsidP="00417F47">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DE3E71" w:rsidRPr="00B2607F" w14:paraId="3435C8B4" w14:textId="77777777" w:rsidTr="00DE3E71">
        <w:tc>
          <w:tcPr>
            <w:tcW w:w="1016" w:type="dxa"/>
          </w:tcPr>
          <w:p w14:paraId="68ED08F0" w14:textId="77777777" w:rsidR="00DE3E71" w:rsidRPr="00B2607F" w:rsidRDefault="00DE3E71" w:rsidP="00417F47">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Pr>
          <w:p w14:paraId="687CCDB4" w14:textId="77777777" w:rsidR="00DE3E71" w:rsidRPr="00B2607F" w:rsidRDefault="00DE3E71" w:rsidP="00417F47">
            <w:pPr>
              <w:rPr>
                <w:rFonts w:ascii="Times New Roman" w:hAnsi="Times New Roman" w:cs="Times New Roman"/>
                <w:sz w:val="24"/>
                <w:szCs w:val="24"/>
              </w:rPr>
            </w:pPr>
            <w:r>
              <w:rPr>
                <w:rFonts w:ascii="Times New Roman" w:hAnsi="Times New Roman" w:cs="Times New Roman"/>
                <w:sz w:val="24"/>
                <w:szCs w:val="24"/>
              </w:rPr>
              <w:t>11/04/10</w:t>
            </w:r>
          </w:p>
        </w:tc>
        <w:tc>
          <w:tcPr>
            <w:tcW w:w="2340" w:type="dxa"/>
          </w:tcPr>
          <w:p w14:paraId="16EC6F86" w14:textId="77777777" w:rsidR="00DE3E71" w:rsidRPr="00B2607F" w:rsidRDefault="00DE3E71" w:rsidP="00417F47">
            <w:pPr>
              <w:rPr>
                <w:rFonts w:ascii="Times New Roman" w:hAnsi="Times New Roman" w:cs="Times New Roman"/>
                <w:sz w:val="24"/>
                <w:szCs w:val="24"/>
              </w:rPr>
            </w:pPr>
            <w:r>
              <w:rPr>
                <w:rFonts w:ascii="Times New Roman" w:hAnsi="Times New Roman" w:cs="Times New Roman"/>
                <w:sz w:val="24"/>
                <w:szCs w:val="24"/>
              </w:rPr>
              <w:t>QRSAW WG</w:t>
            </w:r>
          </w:p>
        </w:tc>
        <w:tc>
          <w:tcPr>
            <w:tcW w:w="5220" w:type="dxa"/>
          </w:tcPr>
          <w:p w14:paraId="077F2832" w14:textId="77777777" w:rsidR="00DE3E71" w:rsidRPr="00B2607F" w:rsidRDefault="00DE3E71" w:rsidP="00417F47">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p>
        </w:tc>
      </w:tr>
      <w:tr w:rsidR="00E13E12" w14:paraId="512FCA07" w14:textId="77777777" w:rsidTr="00E13E12">
        <w:tc>
          <w:tcPr>
            <w:tcW w:w="1016" w:type="dxa"/>
            <w:tcBorders>
              <w:top w:val="single" w:sz="4" w:space="0" w:color="000000"/>
              <w:left w:val="single" w:sz="4" w:space="0" w:color="000000"/>
              <w:bottom w:val="single" w:sz="4" w:space="0" w:color="000000"/>
              <w:right w:val="single" w:sz="4" w:space="0" w:color="000000"/>
            </w:tcBorders>
          </w:tcPr>
          <w:p w14:paraId="0E616042" w14:textId="77777777" w:rsidR="00E13E12" w:rsidRDefault="00E13E12" w:rsidP="003A7402">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Borders>
              <w:top w:val="single" w:sz="4" w:space="0" w:color="000000"/>
              <w:left w:val="single" w:sz="4" w:space="0" w:color="000000"/>
              <w:bottom w:val="single" w:sz="4" w:space="0" w:color="000000"/>
              <w:right w:val="single" w:sz="4" w:space="0" w:color="000000"/>
            </w:tcBorders>
          </w:tcPr>
          <w:p w14:paraId="48B686AA" w14:textId="77777777" w:rsidR="00E13E12" w:rsidRDefault="00E13E12" w:rsidP="003A7402">
            <w:pPr>
              <w:rPr>
                <w:rFonts w:ascii="Times New Roman" w:hAnsi="Times New Roman" w:cs="Times New Roman"/>
                <w:sz w:val="24"/>
                <w:szCs w:val="24"/>
              </w:rPr>
            </w:pPr>
            <w:r>
              <w:rPr>
                <w:rFonts w:ascii="Times New Roman" w:hAnsi="Times New Roman" w:cs="Times New Roman"/>
                <w:sz w:val="24"/>
                <w:szCs w:val="24"/>
              </w:rPr>
              <w:t>January 2011</w:t>
            </w:r>
          </w:p>
        </w:tc>
        <w:tc>
          <w:tcPr>
            <w:tcW w:w="2340" w:type="dxa"/>
            <w:tcBorders>
              <w:top w:val="single" w:sz="4" w:space="0" w:color="000000"/>
              <w:left w:val="single" w:sz="4" w:space="0" w:color="000000"/>
              <w:bottom w:val="single" w:sz="4" w:space="0" w:color="000000"/>
              <w:right w:val="single" w:sz="4" w:space="0" w:color="000000"/>
            </w:tcBorders>
          </w:tcPr>
          <w:p w14:paraId="1D58F490" w14:textId="77777777" w:rsidR="00E13E12" w:rsidRDefault="00E13E12" w:rsidP="003A7402">
            <w:pPr>
              <w:rPr>
                <w:rFonts w:ascii="Times New Roman" w:hAnsi="Times New Roman" w:cs="Times New Roman"/>
                <w:sz w:val="24"/>
                <w:szCs w:val="24"/>
              </w:rPr>
            </w:pPr>
            <w:r>
              <w:rPr>
                <w:rFonts w:ascii="Times New Roman" w:hAnsi="Times New Roman" w:cs="Times New Roman"/>
                <w:sz w:val="24"/>
                <w:szCs w:val="24"/>
              </w:rPr>
              <w:t>Craig Struck</w:t>
            </w:r>
          </w:p>
        </w:tc>
        <w:tc>
          <w:tcPr>
            <w:tcW w:w="5220" w:type="dxa"/>
            <w:tcBorders>
              <w:top w:val="single" w:sz="4" w:space="0" w:color="000000"/>
              <w:left w:val="single" w:sz="4" w:space="0" w:color="000000"/>
              <w:bottom w:val="single" w:sz="4" w:space="0" w:color="000000"/>
              <w:right w:val="single" w:sz="4" w:space="0" w:color="000000"/>
            </w:tcBorders>
          </w:tcPr>
          <w:p w14:paraId="78AAF2C1" w14:textId="77777777" w:rsidR="00E13E12" w:rsidRDefault="00E13E12" w:rsidP="003A7402">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231131" w:rsidRPr="00B2607F" w14:paraId="0934D4B6" w14:textId="77777777" w:rsidTr="00417F47">
        <w:tc>
          <w:tcPr>
            <w:tcW w:w="1016" w:type="dxa"/>
          </w:tcPr>
          <w:p w14:paraId="31664862" w14:textId="27583039" w:rsidR="00231131" w:rsidRPr="00B2607F" w:rsidRDefault="00233864" w:rsidP="00417F47">
            <w:pPr>
              <w:jc w:val="center"/>
              <w:rPr>
                <w:rFonts w:ascii="Times New Roman" w:hAnsi="Times New Roman" w:cs="Times New Roman"/>
                <w:sz w:val="24"/>
                <w:szCs w:val="24"/>
              </w:rPr>
            </w:pPr>
            <w:r>
              <w:rPr>
                <w:rFonts w:ascii="Times New Roman" w:hAnsi="Times New Roman" w:cs="Times New Roman"/>
                <w:sz w:val="24"/>
                <w:szCs w:val="24"/>
              </w:rPr>
              <w:t>1</w:t>
            </w:r>
            <w:r w:rsidR="00763328">
              <w:rPr>
                <w:rFonts w:ascii="Times New Roman" w:hAnsi="Times New Roman" w:cs="Times New Roman"/>
                <w:sz w:val="24"/>
                <w:szCs w:val="24"/>
              </w:rPr>
              <w:t>.2</w:t>
            </w:r>
          </w:p>
        </w:tc>
        <w:tc>
          <w:tcPr>
            <w:tcW w:w="1882" w:type="dxa"/>
          </w:tcPr>
          <w:p w14:paraId="3BF3A946" w14:textId="2EED8F21" w:rsidR="00231131" w:rsidRPr="00B2607F" w:rsidRDefault="00CE0943" w:rsidP="00233864">
            <w:pPr>
              <w:rPr>
                <w:rFonts w:ascii="Times New Roman" w:hAnsi="Times New Roman" w:cs="Times New Roman"/>
                <w:sz w:val="24"/>
                <w:szCs w:val="24"/>
              </w:rPr>
            </w:pPr>
            <w:r>
              <w:rPr>
                <w:rFonts w:ascii="Times New Roman" w:hAnsi="Times New Roman" w:cs="Times New Roman"/>
                <w:sz w:val="24"/>
                <w:szCs w:val="24"/>
              </w:rPr>
              <w:t>March 2014</w:t>
            </w:r>
          </w:p>
        </w:tc>
        <w:tc>
          <w:tcPr>
            <w:tcW w:w="2340" w:type="dxa"/>
          </w:tcPr>
          <w:p w14:paraId="0DB1BBD3" w14:textId="6A989F5B" w:rsidR="00231131" w:rsidRPr="00B2607F" w:rsidRDefault="00CE0943" w:rsidP="00417F47">
            <w:pPr>
              <w:rPr>
                <w:rFonts w:ascii="Times New Roman" w:hAnsi="Times New Roman" w:cs="Times New Roman"/>
                <w:sz w:val="24"/>
                <w:szCs w:val="24"/>
              </w:rPr>
            </w:pPr>
            <w:r>
              <w:rPr>
                <w:rFonts w:ascii="Times New Roman" w:hAnsi="Times New Roman" w:cs="Times New Roman"/>
                <w:sz w:val="24"/>
                <w:szCs w:val="24"/>
              </w:rPr>
              <w:t>RSAW Task Force</w:t>
            </w:r>
          </w:p>
        </w:tc>
        <w:tc>
          <w:tcPr>
            <w:tcW w:w="5220" w:type="dxa"/>
          </w:tcPr>
          <w:p w14:paraId="767F3583" w14:textId="18E772F2" w:rsidR="00231131" w:rsidRPr="00B2607F" w:rsidRDefault="00233864" w:rsidP="00417F47">
            <w:pPr>
              <w:rPr>
                <w:rFonts w:ascii="Times New Roman" w:hAnsi="Times New Roman" w:cs="Times New Roman"/>
                <w:sz w:val="24"/>
                <w:szCs w:val="24"/>
              </w:rPr>
            </w:pPr>
            <w:r>
              <w:rPr>
                <w:rFonts w:ascii="Times New Roman" w:hAnsi="Times New Roman" w:cs="Times New Roman"/>
                <w:sz w:val="24"/>
                <w:szCs w:val="24"/>
              </w:rPr>
              <w:t>Note added for Regional variances.</w:t>
            </w:r>
          </w:p>
        </w:tc>
      </w:tr>
      <w:tr w:rsidR="00231131" w:rsidRPr="00B2607F" w14:paraId="4660B3E5" w14:textId="77777777" w:rsidTr="00417F47">
        <w:tc>
          <w:tcPr>
            <w:tcW w:w="1016" w:type="dxa"/>
          </w:tcPr>
          <w:p w14:paraId="4AD0EFCE" w14:textId="77777777" w:rsidR="00231131" w:rsidRPr="00B2607F" w:rsidRDefault="00231131" w:rsidP="00417F47">
            <w:pPr>
              <w:jc w:val="center"/>
              <w:rPr>
                <w:rFonts w:ascii="Times New Roman" w:hAnsi="Times New Roman" w:cs="Times New Roman"/>
                <w:sz w:val="24"/>
                <w:szCs w:val="24"/>
              </w:rPr>
            </w:pPr>
          </w:p>
        </w:tc>
        <w:tc>
          <w:tcPr>
            <w:tcW w:w="1882" w:type="dxa"/>
          </w:tcPr>
          <w:p w14:paraId="4C8C99B0" w14:textId="77777777" w:rsidR="00231131" w:rsidRPr="00B2607F" w:rsidRDefault="00231131" w:rsidP="00417F47">
            <w:pPr>
              <w:rPr>
                <w:rFonts w:ascii="Times New Roman" w:hAnsi="Times New Roman" w:cs="Times New Roman"/>
                <w:sz w:val="24"/>
                <w:szCs w:val="24"/>
              </w:rPr>
            </w:pPr>
          </w:p>
        </w:tc>
        <w:tc>
          <w:tcPr>
            <w:tcW w:w="2340" w:type="dxa"/>
          </w:tcPr>
          <w:p w14:paraId="48F0C556" w14:textId="77777777" w:rsidR="00231131" w:rsidRPr="00B2607F" w:rsidRDefault="00231131" w:rsidP="00417F47">
            <w:pPr>
              <w:rPr>
                <w:rFonts w:ascii="Times New Roman" w:hAnsi="Times New Roman" w:cs="Times New Roman"/>
                <w:sz w:val="24"/>
                <w:szCs w:val="24"/>
              </w:rPr>
            </w:pPr>
          </w:p>
        </w:tc>
        <w:tc>
          <w:tcPr>
            <w:tcW w:w="5220" w:type="dxa"/>
          </w:tcPr>
          <w:p w14:paraId="57CF4A42" w14:textId="77777777" w:rsidR="00231131" w:rsidRPr="00B2607F" w:rsidRDefault="00231131" w:rsidP="00417F47">
            <w:pPr>
              <w:rPr>
                <w:rFonts w:ascii="Times New Roman" w:hAnsi="Times New Roman" w:cs="Times New Roman"/>
                <w:sz w:val="24"/>
                <w:szCs w:val="24"/>
              </w:rPr>
            </w:pPr>
          </w:p>
        </w:tc>
      </w:tr>
      <w:tr w:rsidR="00231131" w:rsidRPr="00B2607F" w14:paraId="7649706B" w14:textId="77777777" w:rsidTr="00417F47">
        <w:tc>
          <w:tcPr>
            <w:tcW w:w="1016" w:type="dxa"/>
          </w:tcPr>
          <w:p w14:paraId="06E243F1" w14:textId="77777777" w:rsidR="00231131" w:rsidRPr="00B2607F" w:rsidRDefault="00231131" w:rsidP="00417F47">
            <w:pPr>
              <w:jc w:val="center"/>
              <w:rPr>
                <w:rFonts w:ascii="Times New Roman" w:hAnsi="Times New Roman" w:cs="Times New Roman"/>
                <w:sz w:val="24"/>
                <w:szCs w:val="24"/>
              </w:rPr>
            </w:pPr>
          </w:p>
        </w:tc>
        <w:tc>
          <w:tcPr>
            <w:tcW w:w="1882" w:type="dxa"/>
          </w:tcPr>
          <w:p w14:paraId="31552FAC" w14:textId="77777777" w:rsidR="00231131" w:rsidRPr="00B2607F" w:rsidRDefault="00231131" w:rsidP="00417F47">
            <w:pPr>
              <w:rPr>
                <w:rFonts w:ascii="Times New Roman" w:hAnsi="Times New Roman" w:cs="Times New Roman"/>
                <w:sz w:val="24"/>
                <w:szCs w:val="24"/>
              </w:rPr>
            </w:pPr>
          </w:p>
        </w:tc>
        <w:tc>
          <w:tcPr>
            <w:tcW w:w="2340" w:type="dxa"/>
          </w:tcPr>
          <w:p w14:paraId="2C129906" w14:textId="77777777" w:rsidR="00231131" w:rsidRPr="00B2607F" w:rsidRDefault="00231131" w:rsidP="00417F47">
            <w:pPr>
              <w:rPr>
                <w:rFonts w:ascii="Times New Roman" w:hAnsi="Times New Roman" w:cs="Times New Roman"/>
                <w:sz w:val="24"/>
                <w:szCs w:val="24"/>
              </w:rPr>
            </w:pPr>
          </w:p>
        </w:tc>
        <w:tc>
          <w:tcPr>
            <w:tcW w:w="5220" w:type="dxa"/>
          </w:tcPr>
          <w:p w14:paraId="60855637" w14:textId="77777777" w:rsidR="00231131" w:rsidRPr="00B2607F" w:rsidRDefault="00231131" w:rsidP="00417F47">
            <w:pPr>
              <w:rPr>
                <w:rFonts w:ascii="Times New Roman" w:hAnsi="Times New Roman" w:cs="Times New Roman"/>
                <w:sz w:val="24"/>
                <w:szCs w:val="24"/>
              </w:rPr>
            </w:pPr>
          </w:p>
        </w:tc>
      </w:tr>
      <w:tr w:rsidR="00231131" w:rsidRPr="00B2607F" w14:paraId="3864224D" w14:textId="77777777" w:rsidTr="00417F47">
        <w:tc>
          <w:tcPr>
            <w:tcW w:w="1016" w:type="dxa"/>
          </w:tcPr>
          <w:p w14:paraId="7A6A9D0C" w14:textId="77777777" w:rsidR="00231131" w:rsidRPr="00B2607F" w:rsidRDefault="00231131" w:rsidP="00417F47">
            <w:pPr>
              <w:jc w:val="center"/>
              <w:rPr>
                <w:rFonts w:ascii="Times New Roman" w:hAnsi="Times New Roman" w:cs="Times New Roman"/>
                <w:sz w:val="24"/>
                <w:szCs w:val="24"/>
              </w:rPr>
            </w:pPr>
          </w:p>
        </w:tc>
        <w:tc>
          <w:tcPr>
            <w:tcW w:w="1882" w:type="dxa"/>
          </w:tcPr>
          <w:p w14:paraId="6717D004" w14:textId="77777777" w:rsidR="00231131" w:rsidRPr="00B2607F" w:rsidRDefault="00231131" w:rsidP="00417F47">
            <w:pPr>
              <w:rPr>
                <w:rFonts w:ascii="Times New Roman" w:hAnsi="Times New Roman" w:cs="Times New Roman"/>
                <w:sz w:val="24"/>
                <w:szCs w:val="24"/>
              </w:rPr>
            </w:pPr>
          </w:p>
        </w:tc>
        <w:tc>
          <w:tcPr>
            <w:tcW w:w="2340" w:type="dxa"/>
          </w:tcPr>
          <w:p w14:paraId="179410A2" w14:textId="77777777" w:rsidR="00231131" w:rsidRPr="00B2607F" w:rsidRDefault="00231131" w:rsidP="00417F47">
            <w:pPr>
              <w:rPr>
                <w:rFonts w:ascii="Times New Roman" w:hAnsi="Times New Roman" w:cs="Times New Roman"/>
                <w:sz w:val="24"/>
                <w:szCs w:val="24"/>
              </w:rPr>
            </w:pPr>
          </w:p>
        </w:tc>
        <w:tc>
          <w:tcPr>
            <w:tcW w:w="5220" w:type="dxa"/>
          </w:tcPr>
          <w:p w14:paraId="264ECEE6" w14:textId="77777777" w:rsidR="00231131" w:rsidRPr="00B2607F" w:rsidRDefault="00231131" w:rsidP="00417F47">
            <w:pPr>
              <w:rPr>
                <w:rFonts w:ascii="Times New Roman" w:hAnsi="Times New Roman" w:cs="Times New Roman"/>
                <w:sz w:val="24"/>
                <w:szCs w:val="24"/>
              </w:rPr>
            </w:pPr>
          </w:p>
        </w:tc>
      </w:tr>
      <w:tr w:rsidR="00231131" w:rsidRPr="00B2607F" w14:paraId="3DC53DC4" w14:textId="77777777" w:rsidTr="00417F47">
        <w:tc>
          <w:tcPr>
            <w:tcW w:w="1016" w:type="dxa"/>
          </w:tcPr>
          <w:p w14:paraId="7484A828" w14:textId="77777777" w:rsidR="00231131" w:rsidRPr="00B2607F" w:rsidRDefault="00231131" w:rsidP="00417F47">
            <w:pPr>
              <w:jc w:val="center"/>
              <w:rPr>
                <w:rFonts w:ascii="Times New Roman" w:hAnsi="Times New Roman" w:cs="Times New Roman"/>
                <w:sz w:val="24"/>
                <w:szCs w:val="24"/>
              </w:rPr>
            </w:pPr>
          </w:p>
        </w:tc>
        <w:tc>
          <w:tcPr>
            <w:tcW w:w="1882" w:type="dxa"/>
          </w:tcPr>
          <w:p w14:paraId="2033EB9D" w14:textId="77777777" w:rsidR="00231131" w:rsidRPr="00B2607F" w:rsidRDefault="00231131" w:rsidP="00417F47">
            <w:pPr>
              <w:rPr>
                <w:rFonts w:ascii="Times New Roman" w:hAnsi="Times New Roman" w:cs="Times New Roman"/>
                <w:sz w:val="24"/>
                <w:szCs w:val="24"/>
              </w:rPr>
            </w:pPr>
          </w:p>
        </w:tc>
        <w:tc>
          <w:tcPr>
            <w:tcW w:w="2340" w:type="dxa"/>
          </w:tcPr>
          <w:p w14:paraId="02E29ADD" w14:textId="77777777" w:rsidR="00231131" w:rsidRPr="00B2607F" w:rsidRDefault="00231131" w:rsidP="00417F47">
            <w:pPr>
              <w:rPr>
                <w:rFonts w:ascii="Times New Roman" w:hAnsi="Times New Roman" w:cs="Times New Roman"/>
                <w:sz w:val="24"/>
                <w:szCs w:val="24"/>
              </w:rPr>
            </w:pPr>
          </w:p>
        </w:tc>
        <w:tc>
          <w:tcPr>
            <w:tcW w:w="5220" w:type="dxa"/>
          </w:tcPr>
          <w:p w14:paraId="4A5BC5EF" w14:textId="77777777" w:rsidR="00231131" w:rsidRPr="00B2607F" w:rsidRDefault="00231131" w:rsidP="00417F47">
            <w:pPr>
              <w:rPr>
                <w:rFonts w:ascii="Times New Roman" w:hAnsi="Times New Roman" w:cs="Times New Roman"/>
                <w:sz w:val="24"/>
                <w:szCs w:val="24"/>
              </w:rPr>
            </w:pPr>
          </w:p>
        </w:tc>
      </w:tr>
      <w:tr w:rsidR="00231131" w:rsidRPr="00B2607F" w14:paraId="7A62A10C" w14:textId="77777777" w:rsidTr="00417F47">
        <w:tc>
          <w:tcPr>
            <w:tcW w:w="1016" w:type="dxa"/>
          </w:tcPr>
          <w:p w14:paraId="52DF4DD0" w14:textId="77777777" w:rsidR="00231131" w:rsidRPr="00B2607F" w:rsidRDefault="00231131" w:rsidP="00417F47">
            <w:pPr>
              <w:jc w:val="center"/>
              <w:rPr>
                <w:rFonts w:ascii="Times New Roman" w:hAnsi="Times New Roman" w:cs="Times New Roman"/>
                <w:sz w:val="24"/>
                <w:szCs w:val="24"/>
              </w:rPr>
            </w:pPr>
          </w:p>
        </w:tc>
        <w:tc>
          <w:tcPr>
            <w:tcW w:w="1882" w:type="dxa"/>
          </w:tcPr>
          <w:p w14:paraId="5BB8F496" w14:textId="77777777" w:rsidR="00231131" w:rsidRPr="00B2607F" w:rsidRDefault="00231131" w:rsidP="00417F47">
            <w:pPr>
              <w:rPr>
                <w:rFonts w:ascii="Times New Roman" w:hAnsi="Times New Roman" w:cs="Times New Roman"/>
                <w:sz w:val="24"/>
                <w:szCs w:val="24"/>
              </w:rPr>
            </w:pPr>
          </w:p>
        </w:tc>
        <w:tc>
          <w:tcPr>
            <w:tcW w:w="2340" w:type="dxa"/>
          </w:tcPr>
          <w:p w14:paraId="618BF808" w14:textId="77777777" w:rsidR="00231131" w:rsidRPr="00B2607F" w:rsidRDefault="00231131" w:rsidP="00417F47">
            <w:pPr>
              <w:rPr>
                <w:rFonts w:ascii="Times New Roman" w:hAnsi="Times New Roman" w:cs="Times New Roman"/>
                <w:sz w:val="24"/>
                <w:szCs w:val="24"/>
              </w:rPr>
            </w:pPr>
          </w:p>
        </w:tc>
        <w:tc>
          <w:tcPr>
            <w:tcW w:w="5220" w:type="dxa"/>
          </w:tcPr>
          <w:p w14:paraId="51B72711" w14:textId="77777777" w:rsidR="00231131" w:rsidRPr="00B2607F" w:rsidRDefault="00231131" w:rsidP="00417F47">
            <w:pPr>
              <w:rPr>
                <w:rFonts w:ascii="Times New Roman" w:hAnsi="Times New Roman" w:cs="Times New Roman"/>
                <w:sz w:val="24"/>
                <w:szCs w:val="24"/>
              </w:rPr>
            </w:pPr>
          </w:p>
        </w:tc>
      </w:tr>
    </w:tbl>
    <w:p w14:paraId="34C93C73" w14:textId="77777777" w:rsidR="00231131" w:rsidRPr="004550E5" w:rsidRDefault="00231131" w:rsidP="00E01481">
      <w:pPr>
        <w:rPr>
          <w:rFonts w:ascii="Times New Roman" w:hAnsi="Times New Roman" w:cs="Times New Roman"/>
          <w:sz w:val="24"/>
          <w:szCs w:val="24"/>
        </w:rPr>
      </w:pPr>
    </w:p>
    <w:sectPr w:rsidR="00231131" w:rsidRPr="004550E5" w:rsidSect="009A1984">
      <w:headerReference w:type="even" r:id="rId16"/>
      <w:headerReference w:type="default" r:id="rId17"/>
      <w:footerReference w:type="even" r:id="rId18"/>
      <w:footerReference w:type="default" r:id="rId19"/>
      <w:headerReference w:type="first" r:id="rId20"/>
      <w:footerReference w:type="first" r:id="rId21"/>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682A0F" w14:textId="77777777" w:rsidR="00A70531" w:rsidRDefault="00A70531">
      <w:r>
        <w:separator/>
      </w:r>
    </w:p>
  </w:endnote>
  <w:endnote w:type="continuationSeparator" w:id="0">
    <w:p w14:paraId="094B69AB" w14:textId="77777777" w:rsidR="00A70531" w:rsidRDefault="00A70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SymbolMT">
    <w:altName w:val="Arial Unicode MS"/>
    <w:panose1 w:val="00000000000000000000"/>
    <w:charset w:val="88"/>
    <w:family w:val="auto"/>
    <w:notTrueType/>
    <w:pitch w:val="default"/>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ABC33E" w14:textId="77777777" w:rsidR="00763328" w:rsidRDefault="00763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7F2BB" w14:textId="77777777" w:rsidR="00417F47" w:rsidRPr="00323003" w:rsidRDefault="00417F47" w:rsidP="00861282">
    <w:pPr>
      <w:widowControl w:val="0"/>
      <w:spacing w:line="31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NERC Compliance Questionnaire and Reliability Standard Audit Worksheet </w:t>
    </w:r>
  </w:p>
  <w:p w14:paraId="0817C37B" w14:textId="77777777" w:rsidR="00417F47" w:rsidRPr="00323003" w:rsidRDefault="00417F47"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Enforcement Authority: _____________</w:t>
    </w:r>
  </w:p>
  <w:p w14:paraId="12B30D78" w14:textId="77777777" w:rsidR="00417F47" w:rsidRPr="00323003" w:rsidRDefault="00417F47"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Registered Entity</w:t>
    </w:r>
    <w:r w:rsidR="00C3763E">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___________________</w:t>
    </w:r>
  </w:p>
  <w:p w14:paraId="7A186884" w14:textId="77777777" w:rsidR="00417F47" w:rsidRPr="00323003" w:rsidRDefault="00C3763E" w:rsidP="00861282">
    <w:pPr>
      <w:widowControl w:val="0"/>
      <w:spacing w:line="220" w:lineRule="exact"/>
      <w:rPr>
        <w:rFonts w:ascii="Times New Roman" w:hAnsi="Times New Roman" w:cs="Times New Roman"/>
        <w:color w:val="000000"/>
        <w:sz w:val="18"/>
        <w:szCs w:val="18"/>
      </w:rPr>
    </w:pPr>
    <w:r>
      <w:rPr>
        <w:rFonts w:ascii="Times New Roman" w:hAnsi="Times New Roman" w:cs="Times New Roman"/>
        <w:color w:val="000000"/>
        <w:sz w:val="18"/>
        <w:szCs w:val="18"/>
      </w:rPr>
      <w:t xml:space="preserve">NCR Number: </w:t>
    </w:r>
    <w:r w:rsidR="00417F47" w:rsidRPr="00323003">
      <w:rPr>
        <w:rFonts w:ascii="Times New Roman" w:hAnsi="Times New Roman" w:cs="Times New Roman"/>
        <w:color w:val="000000"/>
        <w:sz w:val="18"/>
        <w:szCs w:val="18"/>
      </w:rPr>
      <w:t xml:space="preserve">______________ </w:t>
    </w:r>
  </w:p>
  <w:p w14:paraId="156E8B70" w14:textId="77777777" w:rsidR="00417F47" w:rsidRDefault="00C3763E" w:rsidP="00861282">
    <w:pPr>
      <w:widowControl w:val="0"/>
      <w:spacing w:line="244" w:lineRule="exact"/>
      <w:rPr>
        <w:rFonts w:ascii="Times New Roman" w:hAnsi="Times New Roman" w:cs="Times New Roman"/>
        <w:color w:val="000000"/>
        <w:sz w:val="18"/>
        <w:szCs w:val="18"/>
      </w:rPr>
    </w:pPr>
    <w:r>
      <w:rPr>
        <w:rFonts w:ascii="Times New Roman" w:hAnsi="Times New Roman" w:cs="Times New Roman"/>
        <w:color w:val="000000"/>
        <w:sz w:val="18"/>
        <w:szCs w:val="18"/>
      </w:rPr>
      <w:t xml:space="preserve">Compliance Assessment Date: </w:t>
    </w:r>
    <w:r w:rsidR="00417F47" w:rsidRPr="00323003">
      <w:rPr>
        <w:rFonts w:ascii="Times New Roman" w:hAnsi="Times New Roman" w:cs="Times New Roman"/>
        <w:color w:val="000000"/>
        <w:sz w:val="18"/>
        <w:szCs w:val="18"/>
      </w:rPr>
      <w:t>____________</w:t>
    </w:r>
  </w:p>
  <w:p w14:paraId="4CE8085A" w14:textId="737DF3B8" w:rsidR="00417F47" w:rsidRPr="00872AF8" w:rsidRDefault="00417F47" w:rsidP="00A10643">
    <w:pPr>
      <w:widowControl w:val="0"/>
      <w:rPr>
        <w:rFonts w:ascii="Times New Roman" w:hAnsi="Times New Roman"/>
        <w:sz w:val="18"/>
        <w:szCs w:val="18"/>
      </w:rPr>
    </w:pPr>
    <w:r w:rsidRPr="00BA66FD">
      <w:rPr>
        <w:rFonts w:ascii="Times New Roman" w:hAnsi="Times New Roman" w:cs="Times New Roman"/>
        <w:color w:val="000000"/>
        <w:sz w:val="18"/>
        <w:szCs w:val="18"/>
      </w:rPr>
      <w:t xml:space="preserve">RSAW Version: </w:t>
    </w:r>
    <w:r w:rsidRPr="00BA66FD">
      <w:rPr>
        <w:rFonts w:ascii="Times New Roman" w:hAnsi="Times New Roman"/>
        <w:sz w:val="18"/>
        <w:szCs w:val="18"/>
      </w:rPr>
      <w:t>RSAW_BAL-001-</w:t>
    </w:r>
    <w:r w:rsidR="00C3763E">
      <w:rPr>
        <w:rFonts w:ascii="Times New Roman" w:hAnsi="Times New Roman"/>
        <w:sz w:val="18"/>
        <w:szCs w:val="18"/>
      </w:rPr>
      <w:t>1</w:t>
    </w:r>
    <w:r w:rsidRPr="00BA66FD">
      <w:rPr>
        <w:rFonts w:ascii="Times New Roman" w:hAnsi="Times New Roman"/>
        <w:sz w:val="18"/>
        <w:szCs w:val="18"/>
      </w:rPr>
      <w:t>_201</w:t>
    </w:r>
    <w:r w:rsidR="00F8291B">
      <w:rPr>
        <w:rFonts w:ascii="Times New Roman" w:hAnsi="Times New Roman"/>
        <w:sz w:val="18"/>
        <w:szCs w:val="18"/>
      </w:rPr>
      <w:t>4</w:t>
    </w:r>
    <w:r w:rsidRPr="00BA66FD">
      <w:rPr>
        <w:rFonts w:ascii="Times New Roman" w:hAnsi="Times New Roman"/>
        <w:sz w:val="18"/>
        <w:szCs w:val="18"/>
      </w:rPr>
      <w:t>_v1</w:t>
    </w:r>
    <w:r w:rsidR="00763328">
      <w:rPr>
        <w:rFonts w:ascii="Times New Roman" w:hAnsi="Times New Roman"/>
        <w:sz w:val="18"/>
        <w:szCs w:val="18"/>
      </w:rPr>
      <w:t>.2</w:t>
    </w:r>
  </w:p>
  <w:p w14:paraId="7C95352A" w14:textId="77777777" w:rsidR="00417F47" w:rsidRPr="00872AF8" w:rsidRDefault="00417F47" w:rsidP="00A10643">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sidR="00C3763E">
      <w:rPr>
        <w:rFonts w:ascii="Times New Roman" w:hAnsi="Times New Roman" w:cs="Times New Roman"/>
        <w:color w:val="000000"/>
        <w:sz w:val="18"/>
        <w:szCs w:val="18"/>
      </w:rPr>
      <w:t>March</w:t>
    </w:r>
    <w:r w:rsidR="000961F9">
      <w:rPr>
        <w:rFonts w:ascii="Times New Roman" w:hAnsi="Times New Roman" w:cs="Times New Roman"/>
        <w:color w:val="000000"/>
        <w:sz w:val="18"/>
        <w:szCs w:val="18"/>
      </w:rPr>
      <w:t xml:space="preserve"> 201</w:t>
    </w:r>
    <w:r w:rsidR="00F8291B">
      <w:rPr>
        <w:rFonts w:ascii="Times New Roman" w:hAnsi="Times New Roman" w:cs="Times New Roman"/>
        <w:color w:val="000000"/>
        <w:sz w:val="18"/>
        <w:szCs w:val="18"/>
      </w:rPr>
      <w:t>4</w:t>
    </w:r>
  </w:p>
  <w:p w14:paraId="03258F9C" w14:textId="77777777" w:rsidR="00417F47" w:rsidRPr="00323003" w:rsidRDefault="00417F47" w:rsidP="008F2767">
    <w:pPr>
      <w:widowControl w:val="0"/>
      <w:spacing w:line="244" w:lineRule="exact"/>
      <w:jc w:val="center"/>
      <w:rPr>
        <w:rFonts w:ascii="Times New Roman" w:hAnsi="Times New Roman" w:cs="Times New Roman"/>
      </w:rPr>
    </w:pPr>
    <w:r w:rsidRPr="00323003">
      <w:rPr>
        <w:rStyle w:val="PageNumber"/>
        <w:rFonts w:ascii="Times New Roman" w:hAnsi="Times New Roman" w:cs="Times New Roman"/>
      </w:rPr>
      <w:fldChar w:fldCharType="begin"/>
    </w:r>
    <w:r w:rsidRPr="00323003">
      <w:rPr>
        <w:rStyle w:val="PageNumber"/>
        <w:rFonts w:ascii="Times New Roman" w:hAnsi="Times New Roman" w:cs="Times New Roman"/>
      </w:rPr>
      <w:instrText xml:space="preserve"> PAGE </w:instrText>
    </w:r>
    <w:r w:rsidRPr="00323003">
      <w:rPr>
        <w:rStyle w:val="PageNumber"/>
        <w:rFonts w:ascii="Times New Roman" w:hAnsi="Times New Roman" w:cs="Times New Roman"/>
      </w:rPr>
      <w:fldChar w:fldCharType="separate"/>
    </w:r>
    <w:r w:rsidR="00CC18FD">
      <w:rPr>
        <w:rStyle w:val="PageNumber"/>
        <w:rFonts w:ascii="Times New Roman" w:hAnsi="Times New Roman" w:cs="Times New Roman"/>
        <w:noProof/>
      </w:rPr>
      <w:t>2</w:t>
    </w:r>
    <w:r w:rsidRPr="00323003">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087412" w14:textId="77777777" w:rsidR="00763328" w:rsidRDefault="0076332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F9F11C" w14:textId="77777777" w:rsidR="00A70531" w:rsidRDefault="00A70531">
      <w:r>
        <w:separator/>
      </w:r>
    </w:p>
  </w:footnote>
  <w:footnote w:type="continuationSeparator" w:id="0">
    <w:p w14:paraId="4EB8F3AF" w14:textId="77777777" w:rsidR="00A70531" w:rsidRDefault="00A705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470A1C" w14:textId="77777777" w:rsidR="00763328" w:rsidRDefault="0076332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18CEA5" w14:textId="77777777" w:rsidR="00417F47" w:rsidRDefault="00417F47">
    <w:pPr>
      <w:widowControl w:val="0"/>
      <w:spacing w:line="240" w:lineRule="exact"/>
      <w:rPr>
        <w:rFonts w:cs="Times New Roman"/>
      </w:rPr>
    </w:pPr>
  </w:p>
  <w:p w14:paraId="5DBC492F" w14:textId="77777777" w:rsidR="00417F47" w:rsidRPr="006813F3" w:rsidRDefault="00417F47" w:rsidP="00A9736E">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14:paraId="1B508796" w14:textId="77777777" w:rsidR="00417F47" w:rsidRPr="006813F3" w:rsidRDefault="00D768E9" w:rsidP="00A9736E">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14:paraId="7B6E5477" w14:textId="77777777" w:rsidR="00417F47" w:rsidRDefault="00133761">
    <w:pPr>
      <w:widowControl w:val="0"/>
      <w:spacing w:before="66"/>
      <w:rPr>
        <w:rFonts w:cs="Times New Roman"/>
      </w:rPr>
    </w:pPr>
    <w:r w:rsidRPr="001D467F">
      <w:rPr>
        <w:rFonts w:cs="Times New Roman"/>
        <w:noProof/>
      </w:rPr>
      <w:drawing>
        <wp:inline distT="0" distB="0" distL="0" distR="0" wp14:anchorId="01B2D352" wp14:editId="44619308">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14:paraId="52AB444D" w14:textId="77777777" w:rsidR="00417F47" w:rsidRDefault="00417F47">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14EA31" w14:textId="77777777" w:rsidR="00763328" w:rsidRDefault="0076332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E414D17"/>
    <w:multiLevelType w:val="hybridMultilevel"/>
    <w:tmpl w:val="23AE5528"/>
    <w:lvl w:ilvl="0" w:tplc="DBDABDDE">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44D"/>
    <w:rsid w:val="000107AC"/>
    <w:rsid w:val="00032BC0"/>
    <w:rsid w:val="00057A68"/>
    <w:rsid w:val="000961F9"/>
    <w:rsid w:val="000A4478"/>
    <w:rsid w:val="000B4B1F"/>
    <w:rsid w:val="000C300A"/>
    <w:rsid w:val="000E2855"/>
    <w:rsid w:val="000F0A1C"/>
    <w:rsid w:val="000F4AF6"/>
    <w:rsid w:val="000F4D35"/>
    <w:rsid w:val="000F5E13"/>
    <w:rsid w:val="00100FD6"/>
    <w:rsid w:val="00116F8E"/>
    <w:rsid w:val="001308E2"/>
    <w:rsid w:val="00133761"/>
    <w:rsid w:val="001738D1"/>
    <w:rsid w:val="00180C2F"/>
    <w:rsid w:val="00192C6D"/>
    <w:rsid w:val="001A39D3"/>
    <w:rsid w:val="001A60CC"/>
    <w:rsid w:val="001D467F"/>
    <w:rsid w:val="00207A7A"/>
    <w:rsid w:val="00231131"/>
    <w:rsid w:val="00233864"/>
    <w:rsid w:val="002478D9"/>
    <w:rsid w:val="00260B45"/>
    <w:rsid w:val="00281790"/>
    <w:rsid w:val="002C23E9"/>
    <w:rsid w:val="002C6986"/>
    <w:rsid w:val="002D40DD"/>
    <w:rsid w:val="00323003"/>
    <w:rsid w:val="00332BB9"/>
    <w:rsid w:val="0035604C"/>
    <w:rsid w:val="00357F68"/>
    <w:rsid w:val="0036144D"/>
    <w:rsid w:val="003A7402"/>
    <w:rsid w:val="003E0982"/>
    <w:rsid w:val="003E5FE5"/>
    <w:rsid w:val="003E7EDF"/>
    <w:rsid w:val="00404D27"/>
    <w:rsid w:val="00417F47"/>
    <w:rsid w:val="00426E53"/>
    <w:rsid w:val="00430FAE"/>
    <w:rsid w:val="004406A6"/>
    <w:rsid w:val="00441D16"/>
    <w:rsid w:val="00443293"/>
    <w:rsid w:val="00450038"/>
    <w:rsid w:val="004550E5"/>
    <w:rsid w:val="00473790"/>
    <w:rsid w:val="004A21B7"/>
    <w:rsid w:val="004A25CF"/>
    <w:rsid w:val="004E0362"/>
    <w:rsid w:val="00503074"/>
    <w:rsid w:val="005136A0"/>
    <w:rsid w:val="00546700"/>
    <w:rsid w:val="0055246A"/>
    <w:rsid w:val="00565AEF"/>
    <w:rsid w:val="0059110B"/>
    <w:rsid w:val="005916FC"/>
    <w:rsid w:val="005934DC"/>
    <w:rsid w:val="005A2B27"/>
    <w:rsid w:val="005B16DA"/>
    <w:rsid w:val="005D1D5C"/>
    <w:rsid w:val="005D58A1"/>
    <w:rsid w:val="00607435"/>
    <w:rsid w:val="00613FA3"/>
    <w:rsid w:val="00647DE9"/>
    <w:rsid w:val="00656ADB"/>
    <w:rsid w:val="00675E27"/>
    <w:rsid w:val="00684DDA"/>
    <w:rsid w:val="006E1CC0"/>
    <w:rsid w:val="006F3F59"/>
    <w:rsid w:val="0071094E"/>
    <w:rsid w:val="00756289"/>
    <w:rsid w:val="00763328"/>
    <w:rsid w:val="00795400"/>
    <w:rsid w:val="007A0E0C"/>
    <w:rsid w:val="007B45C5"/>
    <w:rsid w:val="007B6C49"/>
    <w:rsid w:val="007C44D6"/>
    <w:rsid w:val="007C659D"/>
    <w:rsid w:val="00830B2D"/>
    <w:rsid w:val="00832FF7"/>
    <w:rsid w:val="00833C15"/>
    <w:rsid w:val="008509AB"/>
    <w:rsid w:val="00853A30"/>
    <w:rsid w:val="00861282"/>
    <w:rsid w:val="0088382B"/>
    <w:rsid w:val="00894768"/>
    <w:rsid w:val="00894CCA"/>
    <w:rsid w:val="008F2767"/>
    <w:rsid w:val="00917067"/>
    <w:rsid w:val="00937B5C"/>
    <w:rsid w:val="00952818"/>
    <w:rsid w:val="009A1984"/>
    <w:rsid w:val="009C039C"/>
    <w:rsid w:val="009C4318"/>
    <w:rsid w:val="009C4340"/>
    <w:rsid w:val="009D3D62"/>
    <w:rsid w:val="00A10643"/>
    <w:rsid w:val="00A40A99"/>
    <w:rsid w:val="00A54319"/>
    <w:rsid w:val="00A70531"/>
    <w:rsid w:val="00A74C27"/>
    <w:rsid w:val="00A86374"/>
    <w:rsid w:val="00A9736E"/>
    <w:rsid w:val="00AB4C2A"/>
    <w:rsid w:val="00AD5422"/>
    <w:rsid w:val="00B06DE8"/>
    <w:rsid w:val="00B258AF"/>
    <w:rsid w:val="00B435EE"/>
    <w:rsid w:val="00B63E95"/>
    <w:rsid w:val="00BA66FD"/>
    <w:rsid w:val="00BB611C"/>
    <w:rsid w:val="00BD76F7"/>
    <w:rsid w:val="00BE2A33"/>
    <w:rsid w:val="00BF207D"/>
    <w:rsid w:val="00BF3B49"/>
    <w:rsid w:val="00C060E7"/>
    <w:rsid w:val="00C23A94"/>
    <w:rsid w:val="00C3763E"/>
    <w:rsid w:val="00C41706"/>
    <w:rsid w:val="00C568DC"/>
    <w:rsid w:val="00C81329"/>
    <w:rsid w:val="00CC18FD"/>
    <w:rsid w:val="00CC452E"/>
    <w:rsid w:val="00CD08F5"/>
    <w:rsid w:val="00CE0943"/>
    <w:rsid w:val="00CF5088"/>
    <w:rsid w:val="00CF5895"/>
    <w:rsid w:val="00D33732"/>
    <w:rsid w:val="00D45934"/>
    <w:rsid w:val="00D54754"/>
    <w:rsid w:val="00D5513A"/>
    <w:rsid w:val="00D768E9"/>
    <w:rsid w:val="00D81B55"/>
    <w:rsid w:val="00D830A2"/>
    <w:rsid w:val="00D84DF8"/>
    <w:rsid w:val="00DA119C"/>
    <w:rsid w:val="00DE3654"/>
    <w:rsid w:val="00DE3E71"/>
    <w:rsid w:val="00DE46CD"/>
    <w:rsid w:val="00E0105E"/>
    <w:rsid w:val="00E01481"/>
    <w:rsid w:val="00E13E12"/>
    <w:rsid w:val="00E30882"/>
    <w:rsid w:val="00E33C9B"/>
    <w:rsid w:val="00E46EED"/>
    <w:rsid w:val="00E5618F"/>
    <w:rsid w:val="00E57E67"/>
    <w:rsid w:val="00E679D3"/>
    <w:rsid w:val="00E8453A"/>
    <w:rsid w:val="00E93387"/>
    <w:rsid w:val="00EB2DD5"/>
    <w:rsid w:val="00EC1F61"/>
    <w:rsid w:val="00ED0E7C"/>
    <w:rsid w:val="00EE621B"/>
    <w:rsid w:val="00F009F3"/>
    <w:rsid w:val="00F07158"/>
    <w:rsid w:val="00F349BF"/>
    <w:rsid w:val="00F7559B"/>
    <w:rsid w:val="00F8291B"/>
    <w:rsid w:val="00FB1214"/>
    <w:rsid w:val="00FB1B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6C3DAE6A"/>
  <w15:docId w15:val="{DB763AE2-A443-4F28-AE89-3855D70F2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984"/>
    <w:pPr>
      <w:autoSpaceDE w:val="0"/>
      <w:autoSpaceDN w:val="0"/>
      <w:adjustRightInd w:val="0"/>
    </w:pPr>
    <w:rPr>
      <w:rFonts w:ascii="Arial" w:hAnsi="Arial" w:cs="Arial"/>
    </w:rPr>
  </w:style>
  <w:style w:type="paragraph" w:styleId="Heading1">
    <w:name w:val="heading 1"/>
    <w:basedOn w:val="Normal"/>
    <w:next w:val="Normal"/>
    <w:link w:val="Heading1Char"/>
    <w:qFormat/>
    <w:rsid w:val="00C23A9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A1984"/>
    <w:pPr>
      <w:widowControl w:val="0"/>
      <w:tabs>
        <w:tab w:val="center" w:pos="5400"/>
      </w:tabs>
    </w:pPr>
    <w:rPr>
      <w:rFonts w:cs="Times New Roman"/>
    </w:rPr>
  </w:style>
  <w:style w:type="paragraph" w:customStyle="1" w:styleId="Style16">
    <w:name w:val="Style16"/>
    <w:basedOn w:val="Normal"/>
    <w:uiPriority w:val="99"/>
    <w:rsid w:val="009A1984"/>
    <w:pPr>
      <w:widowControl w:val="0"/>
      <w:tabs>
        <w:tab w:val="center" w:pos="5399"/>
      </w:tabs>
    </w:pPr>
    <w:rPr>
      <w:rFonts w:cs="Times New Roman"/>
    </w:rPr>
  </w:style>
  <w:style w:type="paragraph" w:styleId="Header">
    <w:name w:val="header"/>
    <w:basedOn w:val="Normal"/>
    <w:link w:val="HeaderChar"/>
    <w:uiPriority w:val="99"/>
    <w:unhideWhenUsed/>
    <w:rsid w:val="00443293"/>
    <w:pPr>
      <w:tabs>
        <w:tab w:val="center" w:pos="4680"/>
        <w:tab w:val="right" w:pos="9360"/>
      </w:tabs>
    </w:pPr>
  </w:style>
  <w:style w:type="character" w:customStyle="1" w:styleId="HeaderChar">
    <w:name w:val="Header Char"/>
    <w:link w:val="Header"/>
    <w:uiPriority w:val="99"/>
    <w:rsid w:val="00443293"/>
    <w:rPr>
      <w:rFonts w:ascii="Arial" w:hAnsi="Arial" w:cs="Arial"/>
      <w:sz w:val="20"/>
      <w:szCs w:val="20"/>
    </w:rPr>
  </w:style>
  <w:style w:type="paragraph" w:styleId="Footer">
    <w:name w:val="footer"/>
    <w:basedOn w:val="Normal"/>
    <w:link w:val="FooterChar"/>
    <w:uiPriority w:val="99"/>
    <w:unhideWhenUsed/>
    <w:rsid w:val="00443293"/>
    <w:pPr>
      <w:tabs>
        <w:tab w:val="center" w:pos="4680"/>
        <w:tab w:val="right" w:pos="9360"/>
      </w:tabs>
    </w:pPr>
  </w:style>
  <w:style w:type="character" w:customStyle="1" w:styleId="FooterChar">
    <w:name w:val="Footer Char"/>
    <w:link w:val="Footer"/>
    <w:uiPriority w:val="99"/>
    <w:rsid w:val="00443293"/>
    <w:rPr>
      <w:rFonts w:ascii="Arial" w:hAnsi="Arial" w:cs="Arial"/>
      <w:sz w:val="20"/>
      <w:szCs w:val="20"/>
    </w:rPr>
  </w:style>
  <w:style w:type="character" w:styleId="Hyperlink">
    <w:name w:val="Hyperlink"/>
    <w:uiPriority w:val="99"/>
    <w:unhideWhenUsed/>
    <w:rsid w:val="00756289"/>
    <w:rPr>
      <w:color w:val="0000FF"/>
      <w:u w:val="single"/>
    </w:rPr>
  </w:style>
  <w:style w:type="table" w:customStyle="1" w:styleId="LightShading-Accent11">
    <w:name w:val="Light Shading - Accent 11"/>
    <w:basedOn w:val="TableNormal"/>
    <w:uiPriority w:val="60"/>
    <w:rsid w:val="0028179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861282"/>
    <w:rPr>
      <w:rFonts w:ascii="Tahoma" w:hAnsi="Tahoma" w:cs="Tahoma"/>
      <w:sz w:val="16"/>
      <w:szCs w:val="16"/>
    </w:rPr>
  </w:style>
  <w:style w:type="character" w:styleId="CommentReference">
    <w:name w:val="annotation reference"/>
    <w:semiHidden/>
    <w:rsid w:val="001308E2"/>
    <w:rPr>
      <w:sz w:val="16"/>
      <w:szCs w:val="16"/>
    </w:rPr>
  </w:style>
  <w:style w:type="paragraph" w:styleId="CommentText">
    <w:name w:val="annotation text"/>
    <w:basedOn w:val="Normal"/>
    <w:semiHidden/>
    <w:rsid w:val="001308E2"/>
  </w:style>
  <w:style w:type="paragraph" w:styleId="CommentSubject">
    <w:name w:val="annotation subject"/>
    <w:basedOn w:val="CommentText"/>
    <w:next w:val="CommentText"/>
    <w:semiHidden/>
    <w:rsid w:val="001308E2"/>
    <w:rPr>
      <w:b/>
      <w:bCs/>
    </w:rPr>
  </w:style>
  <w:style w:type="paragraph" w:customStyle="1" w:styleId="StyleBodyText12pt">
    <w:name w:val="Style Body Text + 12 pt"/>
    <w:basedOn w:val="BodyText"/>
    <w:link w:val="StyleBodyText12ptChar"/>
    <w:rsid w:val="001308E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1308E2"/>
    <w:rPr>
      <w:rFonts w:cs="Arial"/>
      <w:sz w:val="24"/>
      <w:szCs w:val="28"/>
      <w:lang w:val="en-US" w:eastAsia="en-US" w:bidi="ar-SA"/>
    </w:rPr>
  </w:style>
  <w:style w:type="paragraph" w:styleId="BodyText">
    <w:name w:val="Body Text"/>
    <w:basedOn w:val="Normal"/>
    <w:rsid w:val="001308E2"/>
    <w:pPr>
      <w:spacing w:after="120"/>
    </w:pPr>
  </w:style>
  <w:style w:type="character" w:styleId="PageNumber">
    <w:name w:val="page number"/>
    <w:basedOn w:val="DefaultParagraphFont"/>
    <w:rsid w:val="008F2767"/>
  </w:style>
  <w:style w:type="character" w:customStyle="1" w:styleId="Heading1Char">
    <w:name w:val="Heading 1 Char"/>
    <w:link w:val="Heading1"/>
    <w:rsid w:val="00A74C2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CharChar3">
    <w:name w:val="Char Char3"/>
    <w:rsid w:val="00441D16"/>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441D16"/>
    <w:rPr>
      <w:b/>
      <w:bCs/>
    </w:rPr>
  </w:style>
  <w:style w:type="paragraph" w:customStyle="1" w:styleId="Default">
    <w:name w:val="Default"/>
    <w:rsid w:val="00C41706"/>
    <w:pPr>
      <w:autoSpaceDE w:val="0"/>
      <w:autoSpaceDN w:val="0"/>
      <w:adjustRightInd w:val="0"/>
    </w:pPr>
    <w:rPr>
      <w:rFonts w:eastAsiaTheme="minorHAns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0019">
      <w:bodyDiv w:val="1"/>
      <w:marLeft w:val="0"/>
      <w:marRight w:val="0"/>
      <w:marTop w:val="0"/>
      <w:marBottom w:val="0"/>
      <w:divBdr>
        <w:top w:val="none" w:sz="0" w:space="0" w:color="auto"/>
        <w:left w:val="none" w:sz="0" w:space="0" w:color="auto"/>
        <w:bottom w:val="none" w:sz="0" w:space="0" w:color="auto"/>
        <w:right w:val="none" w:sz="0" w:space="0" w:color="auto"/>
      </w:divBdr>
    </w:div>
    <w:div w:id="100955571">
      <w:bodyDiv w:val="1"/>
      <w:marLeft w:val="0"/>
      <w:marRight w:val="0"/>
      <w:marTop w:val="0"/>
      <w:marBottom w:val="0"/>
      <w:divBdr>
        <w:top w:val="none" w:sz="0" w:space="0" w:color="auto"/>
        <w:left w:val="none" w:sz="0" w:space="0" w:color="auto"/>
        <w:bottom w:val="none" w:sz="0" w:space="0" w:color="auto"/>
        <w:right w:val="none" w:sz="0" w:space="0" w:color="auto"/>
      </w:divBdr>
    </w:div>
    <w:div w:id="105663538">
      <w:bodyDiv w:val="1"/>
      <w:marLeft w:val="0"/>
      <w:marRight w:val="0"/>
      <w:marTop w:val="0"/>
      <w:marBottom w:val="0"/>
      <w:divBdr>
        <w:top w:val="none" w:sz="0" w:space="0" w:color="auto"/>
        <w:left w:val="none" w:sz="0" w:space="0" w:color="auto"/>
        <w:bottom w:val="none" w:sz="0" w:space="0" w:color="auto"/>
        <w:right w:val="none" w:sz="0" w:space="0" w:color="auto"/>
      </w:divBdr>
    </w:div>
    <w:div w:id="243533179">
      <w:bodyDiv w:val="1"/>
      <w:marLeft w:val="0"/>
      <w:marRight w:val="0"/>
      <w:marTop w:val="0"/>
      <w:marBottom w:val="0"/>
      <w:divBdr>
        <w:top w:val="none" w:sz="0" w:space="0" w:color="auto"/>
        <w:left w:val="none" w:sz="0" w:space="0" w:color="auto"/>
        <w:bottom w:val="none" w:sz="0" w:space="0" w:color="auto"/>
        <w:right w:val="none" w:sz="0" w:space="0" w:color="auto"/>
      </w:divBdr>
    </w:div>
    <w:div w:id="273024901">
      <w:bodyDiv w:val="1"/>
      <w:marLeft w:val="0"/>
      <w:marRight w:val="0"/>
      <w:marTop w:val="0"/>
      <w:marBottom w:val="0"/>
      <w:divBdr>
        <w:top w:val="none" w:sz="0" w:space="0" w:color="auto"/>
        <w:left w:val="none" w:sz="0" w:space="0" w:color="auto"/>
        <w:bottom w:val="none" w:sz="0" w:space="0" w:color="auto"/>
        <w:right w:val="none" w:sz="0" w:space="0" w:color="auto"/>
      </w:divBdr>
    </w:div>
    <w:div w:id="342783773">
      <w:bodyDiv w:val="1"/>
      <w:marLeft w:val="0"/>
      <w:marRight w:val="0"/>
      <w:marTop w:val="0"/>
      <w:marBottom w:val="0"/>
      <w:divBdr>
        <w:top w:val="none" w:sz="0" w:space="0" w:color="auto"/>
        <w:left w:val="none" w:sz="0" w:space="0" w:color="auto"/>
        <w:bottom w:val="none" w:sz="0" w:space="0" w:color="auto"/>
        <w:right w:val="none" w:sz="0" w:space="0" w:color="auto"/>
      </w:divBdr>
    </w:div>
    <w:div w:id="347635195">
      <w:bodyDiv w:val="1"/>
      <w:marLeft w:val="0"/>
      <w:marRight w:val="0"/>
      <w:marTop w:val="0"/>
      <w:marBottom w:val="0"/>
      <w:divBdr>
        <w:top w:val="none" w:sz="0" w:space="0" w:color="auto"/>
        <w:left w:val="none" w:sz="0" w:space="0" w:color="auto"/>
        <w:bottom w:val="none" w:sz="0" w:space="0" w:color="auto"/>
        <w:right w:val="none" w:sz="0" w:space="0" w:color="auto"/>
      </w:divBdr>
    </w:div>
    <w:div w:id="464197967">
      <w:bodyDiv w:val="1"/>
      <w:marLeft w:val="0"/>
      <w:marRight w:val="0"/>
      <w:marTop w:val="0"/>
      <w:marBottom w:val="0"/>
      <w:divBdr>
        <w:top w:val="none" w:sz="0" w:space="0" w:color="auto"/>
        <w:left w:val="none" w:sz="0" w:space="0" w:color="auto"/>
        <w:bottom w:val="none" w:sz="0" w:space="0" w:color="auto"/>
        <w:right w:val="none" w:sz="0" w:space="0" w:color="auto"/>
      </w:divBdr>
    </w:div>
    <w:div w:id="514150107">
      <w:bodyDiv w:val="1"/>
      <w:marLeft w:val="0"/>
      <w:marRight w:val="0"/>
      <w:marTop w:val="0"/>
      <w:marBottom w:val="0"/>
      <w:divBdr>
        <w:top w:val="none" w:sz="0" w:space="0" w:color="auto"/>
        <w:left w:val="none" w:sz="0" w:space="0" w:color="auto"/>
        <w:bottom w:val="none" w:sz="0" w:space="0" w:color="auto"/>
        <w:right w:val="none" w:sz="0" w:space="0" w:color="auto"/>
      </w:divBdr>
    </w:div>
    <w:div w:id="779955589">
      <w:bodyDiv w:val="1"/>
      <w:marLeft w:val="0"/>
      <w:marRight w:val="0"/>
      <w:marTop w:val="0"/>
      <w:marBottom w:val="0"/>
      <w:divBdr>
        <w:top w:val="none" w:sz="0" w:space="0" w:color="auto"/>
        <w:left w:val="none" w:sz="0" w:space="0" w:color="auto"/>
        <w:bottom w:val="none" w:sz="0" w:space="0" w:color="auto"/>
        <w:right w:val="none" w:sz="0" w:space="0" w:color="auto"/>
      </w:divBdr>
    </w:div>
    <w:div w:id="862668944">
      <w:bodyDiv w:val="1"/>
      <w:marLeft w:val="0"/>
      <w:marRight w:val="0"/>
      <w:marTop w:val="0"/>
      <w:marBottom w:val="0"/>
      <w:divBdr>
        <w:top w:val="none" w:sz="0" w:space="0" w:color="auto"/>
        <w:left w:val="none" w:sz="0" w:space="0" w:color="auto"/>
        <w:bottom w:val="none" w:sz="0" w:space="0" w:color="auto"/>
        <w:right w:val="none" w:sz="0" w:space="0" w:color="auto"/>
      </w:divBdr>
    </w:div>
    <w:div w:id="876937491">
      <w:bodyDiv w:val="1"/>
      <w:marLeft w:val="0"/>
      <w:marRight w:val="0"/>
      <w:marTop w:val="0"/>
      <w:marBottom w:val="0"/>
      <w:divBdr>
        <w:top w:val="none" w:sz="0" w:space="0" w:color="auto"/>
        <w:left w:val="none" w:sz="0" w:space="0" w:color="auto"/>
        <w:bottom w:val="none" w:sz="0" w:space="0" w:color="auto"/>
        <w:right w:val="none" w:sz="0" w:space="0" w:color="auto"/>
      </w:divBdr>
    </w:div>
    <w:div w:id="907035714">
      <w:bodyDiv w:val="1"/>
      <w:marLeft w:val="0"/>
      <w:marRight w:val="0"/>
      <w:marTop w:val="0"/>
      <w:marBottom w:val="0"/>
      <w:divBdr>
        <w:top w:val="none" w:sz="0" w:space="0" w:color="auto"/>
        <w:left w:val="none" w:sz="0" w:space="0" w:color="auto"/>
        <w:bottom w:val="none" w:sz="0" w:space="0" w:color="auto"/>
        <w:right w:val="none" w:sz="0" w:space="0" w:color="auto"/>
      </w:divBdr>
    </w:div>
    <w:div w:id="985085078">
      <w:bodyDiv w:val="1"/>
      <w:marLeft w:val="0"/>
      <w:marRight w:val="0"/>
      <w:marTop w:val="0"/>
      <w:marBottom w:val="0"/>
      <w:divBdr>
        <w:top w:val="none" w:sz="0" w:space="0" w:color="auto"/>
        <w:left w:val="none" w:sz="0" w:space="0" w:color="auto"/>
        <w:bottom w:val="none" w:sz="0" w:space="0" w:color="auto"/>
        <w:right w:val="none" w:sz="0" w:space="0" w:color="auto"/>
      </w:divBdr>
    </w:div>
    <w:div w:id="1156383806">
      <w:bodyDiv w:val="1"/>
      <w:marLeft w:val="0"/>
      <w:marRight w:val="0"/>
      <w:marTop w:val="0"/>
      <w:marBottom w:val="0"/>
      <w:divBdr>
        <w:top w:val="none" w:sz="0" w:space="0" w:color="auto"/>
        <w:left w:val="none" w:sz="0" w:space="0" w:color="auto"/>
        <w:bottom w:val="none" w:sz="0" w:space="0" w:color="auto"/>
        <w:right w:val="none" w:sz="0" w:space="0" w:color="auto"/>
      </w:divBdr>
    </w:div>
    <w:div w:id="1315985655">
      <w:bodyDiv w:val="1"/>
      <w:marLeft w:val="0"/>
      <w:marRight w:val="0"/>
      <w:marTop w:val="0"/>
      <w:marBottom w:val="0"/>
      <w:divBdr>
        <w:top w:val="none" w:sz="0" w:space="0" w:color="auto"/>
        <w:left w:val="none" w:sz="0" w:space="0" w:color="auto"/>
        <w:bottom w:val="none" w:sz="0" w:space="0" w:color="auto"/>
        <w:right w:val="none" w:sz="0" w:space="0" w:color="auto"/>
      </w:divBdr>
    </w:div>
    <w:div w:id="1377776620">
      <w:bodyDiv w:val="1"/>
      <w:marLeft w:val="0"/>
      <w:marRight w:val="0"/>
      <w:marTop w:val="0"/>
      <w:marBottom w:val="0"/>
      <w:divBdr>
        <w:top w:val="none" w:sz="0" w:space="0" w:color="auto"/>
        <w:left w:val="none" w:sz="0" w:space="0" w:color="auto"/>
        <w:bottom w:val="none" w:sz="0" w:space="0" w:color="auto"/>
        <w:right w:val="none" w:sz="0" w:space="0" w:color="auto"/>
      </w:divBdr>
    </w:div>
    <w:div w:id="1420983643">
      <w:bodyDiv w:val="1"/>
      <w:marLeft w:val="0"/>
      <w:marRight w:val="0"/>
      <w:marTop w:val="0"/>
      <w:marBottom w:val="0"/>
      <w:divBdr>
        <w:top w:val="none" w:sz="0" w:space="0" w:color="auto"/>
        <w:left w:val="none" w:sz="0" w:space="0" w:color="auto"/>
        <w:bottom w:val="none" w:sz="0" w:space="0" w:color="auto"/>
        <w:right w:val="none" w:sz="0" w:space="0" w:color="auto"/>
      </w:divBdr>
    </w:div>
    <w:div w:id="1489055917">
      <w:bodyDiv w:val="1"/>
      <w:marLeft w:val="0"/>
      <w:marRight w:val="0"/>
      <w:marTop w:val="0"/>
      <w:marBottom w:val="0"/>
      <w:divBdr>
        <w:top w:val="none" w:sz="0" w:space="0" w:color="auto"/>
        <w:left w:val="none" w:sz="0" w:space="0" w:color="auto"/>
        <w:bottom w:val="none" w:sz="0" w:space="0" w:color="auto"/>
        <w:right w:val="none" w:sz="0" w:space="0" w:color="auto"/>
      </w:divBdr>
    </w:div>
    <w:div w:id="1526138374">
      <w:bodyDiv w:val="1"/>
      <w:marLeft w:val="0"/>
      <w:marRight w:val="0"/>
      <w:marTop w:val="0"/>
      <w:marBottom w:val="0"/>
      <w:divBdr>
        <w:top w:val="none" w:sz="0" w:space="0" w:color="auto"/>
        <w:left w:val="none" w:sz="0" w:space="0" w:color="auto"/>
        <w:bottom w:val="none" w:sz="0" w:space="0" w:color="auto"/>
        <w:right w:val="none" w:sz="0" w:space="0" w:color="auto"/>
      </w:divBdr>
    </w:div>
    <w:div w:id="1663699142">
      <w:bodyDiv w:val="1"/>
      <w:marLeft w:val="0"/>
      <w:marRight w:val="0"/>
      <w:marTop w:val="0"/>
      <w:marBottom w:val="0"/>
      <w:divBdr>
        <w:top w:val="none" w:sz="0" w:space="0" w:color="auto"/>
        <w:left w:val="none" w:sz="0" w:space="0" w:color="auto"/>
        <w:bottom w:val="none" w:sz="0" w:space="0" w:color="auto"/>
        <w:right w:val="none" w:sz="0" w:space="0" w:color="auto"/>
      </w:divBdr>
    </w:div>
    <w:div w:id="1775439889">
      <w:bodyDiv w:val="1"/>
      <w:marLeft w:val="0"/>
      <w:marRight w:val="0"/>
      <w:marTop w:val="0"/>
      <w:marBottom w:val="0"/>
      <w:divBdr>
        <w:top w:val="none" w:sz="0" w:space="0" w:color="auto"/>
        <w:left w:val="none" w:sz="0" w:space="0" w:color="auto"/>
        <w:bottom w:val="none" w:sz="0" w:space="0" w:color="auto"/>
        <w:right w:val="none" w:sz="0" w:space="0" w:color="auto"/>
      </w:divBdr>
    </w:div>
    <w:div w:id="1867983694">
      <w:bodyDiv w:val="1"/>
      <w:marLeft w:val="0"/>
      <w:marRight w:val="0"/>
      <w:marTop w:val="0"/>
      <w:marBottom w:val="0"/>
      <w:divBdr>
        <w:top w:val="none" w:sz="0" w:space="0" w:color="auto"/>
        <w:left w:val="none" w:sz="0" w:space="0" w:color="auto"/>
        <w:bottom w:val="none" w:sz="0" w:space="0" w:color="auto"/>
        <w:right w:val="none" w:sz="0" w:space="0" w:color="auto"/>
      </w:divBdr>
    </w:div>
    <w:div w:id="1923445320">
      <w:bodyDiv w:val="1"/>
      <w:marLeft w:val="0"/>
      <w:marRight w:val="0"/>
      <w:marTop w:val="0"/>
      <w:marBottom w:val="0"/>
      <w:divBdr>
        <w:top w:val="none" w:sz="0" w:space="0" w:color="auto"/>
        <w:left w:val="none" w:sz="0" w:space="0" w:color="auto"/>
        <w:bottom w:val="none" w:sz="0" w:space="0" w:color="auto"/>
        <w:right w:val="none" w:sz="0" w:space="0" w:color="auto"/>
      </w:divBdr>
    </w:div>
    <w:div w:id="2030328057">
      <w:bodyDiv w:val="1"/>
      <w:marLeft w:val="0"/>
      <w:marRight w:val="0"/>
      <w:marTop w:val="0"/>
      <w:marBottom w:val="0"/>
      <w:divBdr>
        <w:top w:val="none" w:sz="0" w:space="0" w:color="auto"/>
        <w:left w:val="none" w:sz="0" w:space="0" w:color="auto"/>
        <w:bottom w:val="none" w:sz="0" w:space="0" w:color="auto"/>
        <w:right w:val="none" w:sz="0" w:space="0" w:color="auto"/>
      </w:divBdr>
    </w:div>
    <w:div w:id="2034727676">
      <w:bodyDiv w:val="1"/>
      <w:marLeft w:val="0"/>
      <w:marRight w:val="0"/>
      <w:marTop w:val="0"/>
      <w:marBottom w:val="0"/>
      <w:divBdr>
        <w:top w:val="none" w:sz="0" w:space="0" w:color="auto"/>
        <w:left w:val="none" w:sz="0" w:space="0" w:color="auto"/>
        <w:bottom w:val="none" w:sz="0" w:space="0" w:color="auto"/>
        <w:right w:val="none" w:sz="0" w:space="0" w:color="auto"/>
      </w:divBdr>
    </w:div>
    <w:div w:id="2039577457">
      <w:bodyDiv w:val="1"/>
      <w:marLeft w:val="0"/>
      <w:marRight w:val="0"/>
      <w:marTop w:val="0"/>
      <w:marBottom w:val="0"/>
      <w:divBdr>
        <w:top w:val="none" w:sz="0" w:space="0" w:color="auto"/>
        <w:left w:val="none" w:sz="0" w:space="0" w:color="auto"/>
        <w:bottom w:val="none" w:sz="0" w:space="0" w:color="auto"/>
        <w:right w:val="none" w:sz="0" w:space="0" w:color="auto"/>
      </w:divBdr>
    </w:div>
    <w:div w:id="207712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nerc.com/FilingsOrders/us/FERCOrdersRules/Letter%20Order%20BAL-004-WECC-01.pdf"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BAL-001-1</Number>
    <Date xmlns="987b8a77-3dc6-4154-9fe1-b1e590735b19">2014-03-28T00:00:00-04:00</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843e5d294548ce9aaa3eaa67a2a5439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3e8101d9ee1d86867ca7fe04bbe58a6"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tns:customPropertyEditors xmlns:tns="http://schemas.microsoft.com/office/2006/customDocumentInformationPanel">
  <tns:showOnOpen>false</tns:showOnOpen>
  <tns:defaultPropertyEditorNamespace>Standard and SharePoint library properties</tns:defaultPropertyEditorNamespace>
</tns:customPropertyEdito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D3A187-02EC-40D5-A11C-852D5610BCE1}"/>
</file>

<file path=customXml/itemProps2.xml><?xml version="1.0" encoding="utf-8"?>
<ds:datastoreItem xmlns:ds="http://schemas.openxmlformats.org/officeDocument/2006/customXml" ds:itemID="{A9FD9108-4407-4BF1-8E84-101D5CFB99F7}"/>
</file>

<file path=customXml/itemProps3.xml><?xml version="1.0" encoding="utf-8"?>
<ds:datastoreItem xmlns:ds="http://schemas.openxmlformats.org/officeDocument/2006/customXml" ds:itemID="{33720178-9143-4DAE-8881-055A67A4D89C}"/>
</file>

<file path=customXml/itemProps4.xml><?xml version="1.0" encoding="utf-8"?>
<ds:datastoreItem xmlns:ds="http://schemas.openxmlformats.org/officeDocument/2006/customXml" ds:itemID="{E13B64DC-980A-4E12-B8B9-09813D347283}"/>
</file>

<file path=customXml/itemProps5.xml><?xml version="1.0" encoding="utf-8"?>
<ds:datastoreItem xmlns:ds="http://schemas.openxmlformats.org/officeDocument/2006/customXml" ds:itemID="{48F64F02-E7FC-499A-9186-69845279F160}"/>
</file>

<file path=customXml/itemProps6.xml><?xml version="1.0" encoding="utf-8"?>
<ds:datastoreItem xmlns:ds="http://schemas.openxmlformats.org/officeDocument/2006/customXml" ds:itemID="{D055A5EA-1493-4980-A4FD-FD9A84125100}"/>
</file>

<file path=customXml/itemProps7.xml><?xml version="1.0" encoding="utf-8"?>
<ds:datastoreItem xmlns:ds="http://schemas.openxmlformats.org/officeDocument/2006/customXml" ds:itemID="{FEC5646F-40F0-42E1-8828-19F9859BBC19}"/>
</file>

<file path=docProps/app.xml><?xml version="1.0" encoding="utf-8"?>
<Properties xmlns="http://schemas.openxmlformats.org/officeDocument/2006/extended-properties" xmlns:vt="http://schemas.openxmlformats.org/officeDocument/2006/docPropsVTypes">
  <Template>Normal</Template>
  <TotalTime>18</TotalTime>
  <Pages>12</Pages>
  <Words>1929</Words>
  <Characters>11000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Real Power Balancing Control Performance</vt:lpstr>
    </vt:vector>
  </TitlesOfParts>
  <Company>Western Electricity Coordinating Council</Company>
  <LinksUpToDate>false</LinksUpToDate>
  <CharactersWithSpaces>12904</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Real Power Balancing Control Performance</dc:title>
  <dc:creator>NERC</dc:creator>
  <cp:lastModifiedBy>Brooke Thornton</cp:lastModifiedBy>
  <cp:revision>4</cp:revision>
  <dcterms:created xsi:type="dcterms:W3CDTF">2014-03-27T13:52:00Z</dcterms:created>
  <dcterms:modified xsi:type="dcterms:W3CDTF">2014-03-28T13:12:00Z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NERCASSETID-406-5</vt:lpwstr>
  </property>
  <property fmtid="{D5CDD505-2E9C-101B-9397-08002B2CF9AE}" pid="3" name="_dlc_DocIdItemGuid">
    <vt:lpwstr>18679cae-e252-4cc7-8d49-c46bd4e31309</vt:lpwstr>
  </property>
  <property fmtid="{D5CDD505-2E9C-101B-9397-08002B2CF9AE}" pid="4" name="_dlc_DocIdUrl">
    <vt:lpwstr>http://www.nerc.com/pa/comp/_layouts/DocIdRedir.aspx?ID=NERCASSETID-406-5, NERCASSETID-406-5</vt:lpwstr>
  </property>
  <property fmtid="{D5CDD505-2E9C-101B-9397-08002B2CF9AE}" pid="5" name="xd_Signature">
    <vt:lpwstr/>
  </property>
  <property fmtid="{D5CDD505-2E9C-101B-9397-08002B2CF9AE}" pid="6" name="Order">
    <vt:lpwstr>500.000000000000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